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881" w:rsidRPr="00B85C95" w:rsidRDefault="00291EEF" w:rsidP="0079552D">
      <w:pPr>
        <w:keepNext/>
        <w:rPr>
          <w:b/>
        </w:rPr>
      </w:pPr>
      <w:r w:rsidRPr="00B85C95">
        <w:rPr>
          <w:b/>
        </w:rPr>
        <w:t>EMBA MACRO 201</w:t>
      </w:r>
      <w:r w:rsidR="00C11027" w:rsidRPr="00B85C95">
        <w:rPr>
          <w:b/>
        </w:rPr>
        <w:t>9</w:t>
      </w:r>
      <w:r w:rsidR="008316DA" w:rsidRPr="00B85C95">
        <w:rPr>
          <w:b/>
        </w:rPr>
        <w:t xml:space="preserve"> </w:t>
      </w:r>
      <w:r w:rsidR="006F6881" w:rsidRPr="00B85C95">
        <w:rPr>
          <w:b/>
        </w:rPr>
        <w:t>Assignments</w:t>
      </w:r>
      <w:r w:rsidR="008316DA" w:rsidRPr="00B85C95">
        <w:rPr>
          <w:b/>
        </w:rPr>
        <w:t xml:space="preserve"> Packet</w:t>
      </w:r>
    </w:p>
    <w:p w:rsidR="00291EEF" w:rsidRPr="00B85C95" w:rsidRDefault="00291EEF" w:rsidP="00291EEF">
      <w:pPr>
        <w:keepNext/>
      </w:pPr>
    </w:p>
    <w:p w:rsidR="00121780" w:rsidRPr="00B85C95" w:rsidRDefault="00121780" w:rsidP="00CC3DD1">
      <w:pPr>
        <w:rPr>
          <w:color w:val="FF0000"/>
        </w:rPr>
      </w:pPr>
      <w:r w:rsidRPr="00B85C95">
        <w:rPr>
          <w:color w:val="FF0000"/>
        </w:rPr>
        <w:t xml:space="preserve">Assignments and the exam are due to me by email </w:t>
      </w:r>
      <w:r w:rsidR="00CC3DD1" w:rsidRPr="00B85C95">
        <w:rPr>
          <w:color w:val="FF0000"/>
        </w:rPr>
        <w:t>(</w:t>
      </w:r>
      <w:hyperlink r:id="rId11" w:history="1">
        <w:r w:rsidRPr="00B85C95">
          <w:rPr>
            <w:rStyle w:val="Hyperlink"/>
            <w:color w:val="FF0000"/>
          </w:rPr>
          <w:t>ploungani@imf.org</w:t>
        </w:r>
      </w:hyperlink>
      <w:r w:rsidRPr="00B85C95">
        <w:rPr>
          <w:color w:val="FF0000"/>
        </w:rPr>
        <w:t xml:space="preserve">) and in hard copy at the start of class (I am sorry about not being ‘green’ but having the hard copy versions allows me to use my time at the airport and in the plane productively). </w:t>
      </w:r>
    </w:p>
    <w:p w:rsidR="00121780" w:rsidRPr="00B85C95" w:rsidRDefault="00121780" w:rsidP="00293AA7"/>
    <w:p w:rsidR="00293AA7" w:rsidRPr="00B85C95" w:rsidRDefault="00293AA7" w:rsidP="00293AA7">
      <w:r w:rsidRPr="00B85C95">
        <w:t xml:space="preserve">Class dates: May </w:t>
      </w:r>
      <w:r w:rsidR="0064229E">
        <w:t>4</w:t>
      </w:r>
      <w:r w:rsidRPr="00B85C95">
        <w:t xml:space="preserve">, </w:t>
      </w:r>
      <w:r w:rsidR="00C11027" w:rsidRPr="00B85C95">
        <w:t>May 18, June 1, June 29, July 13</w:t>
      </w:r>
    </w:p>
    <w:p w:rsidR="00293AA7" w:rsidRPr="00B85C95" w:rsidRDefault="00293AA7" w:rsidP="00291EEF">
      <w:pPr>
        <w:keepNext/>
      </w:pPr>
    </w:p>
    <w:tbl>
      <w:tblPr>
        <w:tblStyle w:val="TableGrid"/>
        <w:tblW w:w="9630" w:type="dxa"/>
        <w:tblInd w:w="-162" w:type="dxa"/>
        <w:tblLayout w:type="fixed"/>
        <w:tblLook w:val="04A0" w:firstRow="1" w:lastRow="0" w:firstColumn="1" w:lastColumn="0" w:noHBand="0" w:noVBand="1"/>
      </w:tblPr>
      <w:tblGrid>
        <w:gridCol w:w="4297"/>
        <w:gridCol w:w="990"/>
        <w:gridCol w:w="4343"/>
      </w:tblGrid>
      <w:tr w:rsidR="00A37D64" w:rsidRPr="00B85C95" w:rsidTr="00835509">
        <w:trPr>
          <w:trHeight w:val="377"/>
        </w:trPr>
        <w:tc>
          <w:tcPr>
            <w:tcW w:w="4297" w:type="dxa"/>
          </w:tcPr>
          <w:p w:rsidR="00A37D64" w:rsidRPr="00B85C95" w:rsidRDefault="00A37D64" w:rsidP="002C7FC5">
            <w:pPr>
              <w:keepNext/>
              <w:rPr>
                <w:b/>
                <w:bCs/>
              </w:rPr>
            </w:pPr>
            <w:r w:rsidRPr="00B85C95">
              <w:rPr>
                <w:b/>
                <w:bCs/>
              </w:rPr>
              <w:t xml:space="preserve">Assignment (individual or </w:t>
            </w:r>
            <w:r w:rsidR="002C7FC5" w:rsidRPr="00B85C95">
              <w:rPr>
                <w:b/>
                <w:bCs/>
              </w:rPr>
              <w:t>team</w:t>
            </w:r>
            <w:r w:rsidRPr="00B85C95">
              <w:rPr>
                <w:b/>
                <w:bCs/>
              </w:rPr>
              <w:t>)</w:t>
            </w:r>
          </w:p>
        </w:tc>
        <w:tc>
          <w:tcPr>
            <w:tcW w:w="990" w:type="dxa"/>
          </w:tcPr>
          <w:p w:rsidR="00A37D64" w:rsidRPr="00B85C95" w:rsidRDefault="00A37D64" w:rsidP="008F2691">
            <w:pPr>
              <w:keepNext/>
              <w:rPr>
                <w:b/>
                <w:bCs/>
              </w:rPr>
            </w:pPr>
            <w:r w:rsidRPr="00B85C95">
              <w:rPr>
                <w:b/>
                <w:bCs/>
              </w:rPr>
              <w:t>Points</w:t>
            </w:r>
          </w:p>
        </w:tc>
        <w:tc>
          <w:tcPr>
            <w:tcW w:w="4343" w:type="dxa"/>
          </w:tcPr>
          <w:p w:rsidR="00A37D64" w:rsidRPr="00B85C95" w:rsidRDefault="00A37D64" w:rsidP="008F2691">
            <w:pPr>
              <w:keepNext/>
              <w:rPr>
                <w:b/>
                <w:bCs/>
              </w:rPr>
            </w:pPr>
            <w:r w:rsidRPr="00B85C95">
              <w:rPr>
                <w:b/>
                <w:bCs/>
              </w:rPr>
              <w:t>Due dates</w:t>
            </w:r>
          </w:p>
        </w:tc>
      </w:tr>
      <w:tr w:rsidR="00A37D64" w:rsidRPr="00B85C95" w:rsidTr="00835509">
        <w:trPr>
          <w:trHeight w:val="377"/>
        </w:trPr>
        <w:tc>
          <w:tcPr>
            <w:tcW w:w="4297" w:type="dxa"/>
          </w:tcPr>
          <w:p w:rsidR="00A37D64" w:rsidRPr="00B85C95" w:rsidRDefault="00AB1260" w:rsidP="002C7FC5">
            <w:pPr>
              <w:keepNext/>
            </w:pPr>
            <w:r w:rsidRPr="00B85C95">
              <w:t xml:space="preserve">Policy </w:t>
            </w:r>
            <w:r w:rsidR="00A37D64" w:rsidRPr="00B85C95">
              <w:t xml:space="preserve">Assignment 1 </w:t>
            </w:r>
            <w:r w:rsidRPr="00B85C95">
              <w:t>(team)</w:t>
            </w:r>
          </w:p>
        </w:tc>
        <w:tc>
          <w:tcPr>
            <w:tcW w:w="990" w:type="dxa"/>
          </w:tcPr>
          <w:p w:rsidR="00A37D64" w:rsidRPr="00B85C95" w:rsidRDefault="00F40CFB" w:rsidP="00190A16">
            <w:pPr>
              <w:keepNext/>
              <w:jc w:val="right"/>
            </w:pPr>
            <w:r>
              <w:t>3</w:t>
            </w:r>
            <w:r w:rsidR="00795264" w:rsidRPr="00B85C95">
              <w:t>0</w:t>
            </w:r>
          </w:p>
        </w:tc>
        <w:tc>
          <w:tcPr>
            <w:tcW w:w="4343" w:type="dxa"/>
          </w:tcPr>
          <w:p w:rsidR="00A37D64" w:rsidRPr="00B85C95" w:rsidRDefault="00DF547C" w:rsidP="008F2691">
            <w:pPr>
              <w:keepNext/>
            </w:pPr>
            <w:r w:rsidRPr="00B85C95">
              <w:t>May 18</w:t>
            </w:r>
          </w:p>
        </w:tc>
      </w:tr>
      <w:tr w:rsidR="00A37D64" w:rsidRPr="00B85C95" w:rsidTr="00835509">
        <w:tc>
          <w:tcPr>
            <w:tcW w:w="4297" w:type="dxa"/>
          </w:tcPr>
          <w:p w:rsidR="00A37D64" w:rsidRPr="00B85C95" w:rsidRDefault="00AB1260" w:rsidP="002C7FC5">
            <w:pPr>
              <w:keepNext/>
            </w:pPr>
            <w:r w:rsidRPr="00B85C95">
              <w:t xml:space="preserve">Policy </w:t>
            </w:r>
            <w:r w:rsidR="00A37D64" w:rsidRPr="00B85C95">
              <w:t>Assignment 2 (</w:t>
            </w:r>
            <w:r w:rsidR="002C7FC5" w:rsidRPr="00B85C95">
              <w:t>team</w:t>
            </w:r>
            <w:r w:rsidR="00A37D64" w:rsidRPr="00B85C95">
              <w:t>)</w:t>
            </w:r>
          </w:p>
        </w:tc>
        <w:tc>
          <w:tcPr>
            <w:tcW w:w="990" w:type="dxa"/>
          </w:tcPr>
          <w:p w:rsidR="00A37D64" w:rsidRPr="00835509" w:rsidRDefault="00F40CFB" w:rsidP="00190A16">
            <w:pPr>
              <w:keepNext/>
              <w:jc w:val="right"/>
            </w:pPr>
            <w:r>
              <w:t>4</w:t>
            </w:r>
            <w:r w:rsidR="00BA1AB7" w:rsidRPr="00835509">
              <w:t>0</w:t>
            </w:r>
          </w:p>
        </w:tc>
        <w:tc>
          <w:tcPr>
            <w:tcW w:w="4343" w:type="dxa"/>
          </w:tcPr>
          <w:p w:rsidR="00A37D64" w:rsidRPr="00B85C95" w:rsidRDefault="00700BC7" w:rsidP="002C7FC5">
            <w:pPr>
              <w:keepNext/>
            </w:pPr>
            <w:r w:rsidRPr="00B85C95">
              <w:t xml:space="preserve">June </w:t>
            </w:r>
            <w:r w:rsidR="00D07E2B" w:rsidRPr="00B85C95">
              <w:t>1</w:t>
            </w:r>
          </w:p>
        </w:tc>
      </w:tr>
      <w:tr w:rsidR="00AB1260" w:rsidRPr="00B85C95" w:rsidTr="00835509">
        <w:tc>
          <w:tcPr>
            <w:tcW w:w="4297" w:type="dxa"/>
          </w:tcPr>
          <w:p w:rsidR="00AB1260" w:rsidRPr="00B85C95" w:rsidRDefault="00F05317" w:rsidP="005566BE">
            <w:pPr>
              <w:keepNext/>
            </w:pPr>
            <w:r w:rsidRPr="00B85C95">
              <w:t>Dry Run for the Final</w:t>
            </w:r>
            <w:r w:rsidR="00B65378" w:rsidRPr="00B85C95">
              <w:t xml:space="preserve"> </w:t>
            </w:r>
            <w:r w:rsidR="00AB1260" w:rsidRPr="00B85C95">
              <w:t>(team)</w:t>
            </w:r>
          </w:p>
        </w:tc>
        <w:tc>
          <w:tcPr>
            <w:tcW w:w="990" w:type="dxa"/>
          </w:tcPr>
          <w:p w:rsidR="00AB1260" w:rsidRPr="00B85C95" w:rsidRDefault="00F40CFB" w:rsidP="00190A16">
            <w:pPr>
              <w:keepNext/>
              <w:jc w:val="right"/>
            </w:pPr>
            <w:r>
              <w:t>50</w:t>
            </w:r>
          </w:p>
        </w:tc>
        <w:tc>
          <w:tcPr>
            <w:tcW w:w="4343" w:type="dxa"/>
          </w:tcPr>
          <w:p w:rsidR="00AB1260" w:rsidRPr="00B85C95" w:rsidRDefault="00AB1260" w:rsidP="002F4031">
            <w:pPr>
              <w:keepNext/>
            </w:pPr>
            <w:r w:rsidRPr="00B85C95">
              <w:t>Ju</w:t>
            </w:r>
            <w:r w:rsidR="002504C7" w:rsidRPr="00B85C95">
              <w:t>ne</w:t>
            </w:r>
            <w:r w:rsidRPr="00B85C95">
              <w:t xml:space="preserve"> </w:t>
            </w:r>
            <w:r w:rsidR="00D309D6" w:rsidRPr="00B85C95">
              <w:t>29</w:t>
            </w:r>
            <w:r w:rsidR="00A42770" w:rsidRPr="00B85C95">
              <w:t xml:space="preserve"> </w:t>
            </w:r>
            <w:r w:rsidR="00A42770" w:rsidRPr="00B85C95">
              <w:t>(not in this packet; will be sent later)</w:t>
            </w:r>
          </w:p>
        </w:tc>
      </w:tr>
      <w:tr w:rsidR="002F4031" w:rsidRPr="00B85C95" w:rsidTr="00835509">
        <w:tc>
          <w:tcPr>
            <w:tcW w:w="4297" w:type="dxa"/>
          </w:tcPr>
          <w:p w:rsidR="002F4031" w:rsidRPr="00B85C95" w:rsidRDefault="005566BE" w:rsidP="005566BE">
            <w:pPr>
              <w:keepNext/>
            </w:pPr>
            <w:r w:rsidRPr="00B85C95">
              <w:t>E</w:t>
            </w:r>
            <w:r w:rsidR="002F4031" w:rsidRPr="00B85C95">
              <w:t>conomic Dashboard (team)</w:t>
            </w:r>
          </w:p>
        </w:tc>
        <w:tc>
          <w:tcPr>
            <w:tcW w:w="990" w:type="dxa"/>
          </w:tcPr>
          <w:p w:rsidR="002F4031" w:rsidRPr="00B85C95" w:rsidRDefault="00A6101F" w:rsidP="00190A16">
            <w:pPr>
              <w:keepNext/>
              <w:jc w:val="right"/>
            </w:pPr>
            <w:r>
              <w:t>8</w:t>
            </w:r>
            <w:r w:rsidR="002F4031" w:rsidRPr="00B85C95">
              <w:t>0</w:t>
            </w:r>
          </w:p>
          <w:p w:rsidR="002F4031" w:rsidRPr="00B85C95" w:rsidRDefault="002F4031" w:rsidP="00A37D64">
            <w:pPr>
              <w:keepNext/>
              <w:jc w:val="right"/>
            </w:pPr>
          </w:p>
        </w:tc>
        <w:tc>
          <w:tcPr>
            <w:tcW w:w="4343" w:type="dxa"/>
          </w:tcPr>
          <w:p w:rsidR="002F4031" w:rsidRPr="00B85C95" w:rsidRDefault="004305E6" w:rsidP="002F4031">
            <w:pPr>
              <w:keepNext/>
            </w:pPr>
            <w:r w:rsidRPr="00B85C95">
              <w:t xml:space="preserve">First draft: </w:t>
            </w:r>
            <w:r w:rsidR="00A42770" w:rsidRPr="00B85C95">
              <w:t>May 18</w:t>
            </w:r>
          </w:p>
          <w:p w:rsidR="002F4031" w:rsidRPr="00B85C95" w:rsidRDefault="004305E6" w:rsidP="002F4031">
            <w:pPr>
              <w:keepNext/>
            </w:pPr>
            <w:r w:rsidRPr="00B85C95">
              <w:t>Second</w:t>
            </w:r>
            <w:r w:rsidR="002F4031" w:rsidRPr="00B85C95">
              <w:t xml:space="preserve"> draft: June 1</w:t>
            </w:r>
          </w:p>
          <w:p w:rsidR="001E01BE" w:rsidRPr="00B85C95" w:rsidRDefault="00DF290A" w:rsidP="002F4031">
            <w:pPr>
              <w:keepNext/>
            </w:pPr>
            <w:r w:rsidRPr="00B85C95">
              <w:t xml:space="preserve">Third </w:t>
            </w:r>
            <w:r w:rsidR="001E01BE" w:rsidRPr="00B85C95">
              <w:t>draft: Ju</w:t>
            </w:r>
            <w:r w:rsidR="002504C7" w:rsidRPr="00B85C95">
              <w:t xml:space="preserve">ne </w:t>
            </w:r>
            <w:r w:rsidR="00A42770" w:rsidRPr="00B85C95">
              <w:t>29</w:t>
            </w:r>
          </w:p>
          <w:p w:rsidR="002F4031" w:rsidRPr="00B85C95" w:rsidRDefault="002F4031" w:rsidP="00C25016">
            <w:pPr>
              <w:keepNext/>
              <w:rPr>
                <w:b/>
              </w:rPr>
            </w:pPr>
            <w:r w:rsidRPr="00B85C95">
              <w:rPr>
                <w:b/>
              </w:rPr>
              <w:t xml:space="preserve">Final draft: July </w:t>
            </w:r>
            <w:r w:rsidR="00016880" w:rsidRPr="00B85C95">
              <w:rPr>
                <w:b/>
              </w:rPr>
              <w:t>1</w:t>
            </w:r>
            <w:r w:rsidR="00C11027" w:rsidRPr="00B85C95">
              <w:rPr>
                <w:b/>
              </w:rPr>
              <w:t>3</w:t>
            </w:r>
          </w:p>
        </w:tc>
      </w:tr>
      <w:tr w:rsidR="00C25016" w:rsidRPr="00B85C95" w:rsidTr="00835509">
        <w:tc>
          <w:tcPr>
            <w:tcW w:w="4297" w:type="dxa"/>
          </w:tcPr>
          <w:p w:rsidR="00C25016" w:rsidRPr="00B85C95" w:rsidRDefault="00F05317" w:rsidP="00C25016">
            <w:pPr>
              <w:keepNext/>
            </w:pPr>
            <w:r w:rsidRPr="00B85C95">
              <w:t>Final</w:t>
            </w:r>
            <w:r w:rsidR="00C25016" w:rsidRPr="00B85C95">
              <w:t xml:space="preserve"> Exam (individual; take-home; open book)</w:t>
            </w:r>
          </w:p>
        </w:tc>
        <w:tc>
          <w:tcPr>
            <w:tcW w:w="990" w:type="dxa"/>
          </w:tcPr>
          <w:p w:rsidR="00C25016" w:rsidRPr="00B85C95" w:rsidRDefault="00F40CFB" w:rsidP="00C25016">
            <w:pPr>
              <w:keepNext/>
              <w:jc w:val="right"/>
            </w:pPr>
            <w:r>
              <w:t>10</w:t>
            </w:r>
            <w:r w:rsidR="00A6101F">
              <w:t>0</w:t>
            </w:r>
          </w:p>
          <w:p w:rsidR="00C25016" w:rsidRPr="00B85C95" w:rsidRDefault="00C25016" w:rsidP="00C25016">
            <w:pPr>
              <w:keepNext/>
              <w:jc w:val="right"/>
            </w:pPr>
          </w:p>
        </w:tc>
        <w:tc>
          <w:tcPr>
            <w:tcW w:w="4343" w:type="dxa"/>
          </w:tcPr>
          <w:p w:rsidR="00C25016" w:rsidRPr="00B85C95" w:rsidRDefault="00C25016" w:rsidP="00A06E34">
            <w:pPr>
              <w:keepNext/>
            </w:pPr>
            <w:r w:rsidRPr="00B85C95">
              <w:t xml:space="preserve">July </w:t>
            </w:r>
            <w:r w:rsidR="00A06E34" w:rsidRPr="00B85C95">
              <w:t>1</w:t>
            </w:r>
            <w:r w:rsidR="00A42770" w:rsidRPr="00B85C95">
              <w:t>3</w:t>
            </w:r>
            <w:r w:rsidR="004305E6" w:rsidRPr="00B85C95">
              <w:t xml:space="preserve"> (not in this packet; will be sent </w:t>
            </w:r>
            <w:r w:rsidR="00EB418B" w:rsidRPr="00B85C95">
              <w:t>later</w:t>
            </w:r>
            <w:r w:rsidRPr="00B85C95">
              <w:t>)</w:t>
            </w:r>
          </w:p>
        </w:tc>
      </w:tr>
      <w:tr w:rsidR="00C25016" w:rsidRPr="00B85C95" w:rsidTr="00835509">
        <w:tc>
          <w:tcPr>
            <w:tcW w:w="4297" w:type="dxa"/>
          </w:tcPr>
          <w:p w:rsidR="00C25016" w:rsidRPr="00B85C95" w:rsidRDefault="00C25016" w:rsidP="008F2691">
            <w:pPr>
              <w:keepNext/>
              <w:rPr>
                <w:b/>
              </w:rPr>
            </w:pPr>
            <w:r w:rsidRPr="00B85C95">
              <w:rPr>
                <w:b/>
              </w:rPr>
              <w:t>TOTAL</w:t>
            </w:r>
          </w:p>
        </w:tc>
        <w:tc>
          <w:tcPr>
            <w:tcW w:w="990" w:type="dxa"/>
          </w:tcPr>
          <w:p w:rsidR="00C25016" w:rsidRPr="00B85C95" w:rsidRDefault="00A6101F" w:rsidP="00A06E34">
            <w:pPr>
              <w:keepNext/>
              <w:jc w:val="right"/>
              <w:rPr>
                <w:b/>
              </w:rPr>
            </w:pPr>
            <w:r>
              <w:rPr>
                <w:b/>
              </w:rPr>
              <w:t>3</w:t>
            </w:r>
            <w:r w:rsidR="00F40CFB">
              <w:rPr>
                <w:b/>
              </w:rPr>
              <w:t>0</w:t>
            </w:r>
            <w:r>
              <w:rPr>
                <w:b/>
              </w:rPr>
              <w:t>0</w:t>
            </w:r>
          </w:p>
        </w:tc>
        <w:tc>
          <w:tcPr>
            <w:tcW w:w="4343" w:type="dxa"/>
          </w:tcPr>
          <w:p w:rsidR="00C25016" w:rsidRPr="00B85C95" w:rsidRDefault="00C25016" w:rsidP="008F2691">
            <w:pPr>
              <w:keepNext/>
            </w:pPr>
          </w:p>
        </w:tc>
      </w:tr>
    </w:tbl>
    <w:p w:rsidR="00341A61" w:rsidRPr="00B85C95" w:rsidRDefault="00341A61"/>
    <w:p w:rsidR="00293AA7" w:rsidRPr="00B85C95" w:rsidRDefault="00293AA7" w:rsidP="00341A61">
      <w:pPr>
        <w:rPr>
          <w:b/>
        </w:rPr>
      </w:pPr>
      <w:r w:rsidRPr="00B85C95">
        <w:rPr>
          <w:b/>
        </w:rPr>
        <w:t>What’s due when</w:t>
      </w:r>
    </w:p>
    <w:p w:rsidR="00293AA7" w:rsidRPr="00B85C95" w:rsidRDefault="00293AA7" w:rsidP="00341A61">
      <w:pPr>
        <w:rPr>
          <w:b/>
        </w:rPr>
      </w:pPr>
    </w:p>
    <w:tbl>
      <w:tblPr>
        <w:tblStyle w:val="TableGrid"/>
        <w:tblW w:w="0" w:type="auto"/>
        <w:tblLook w:val="04A0" w:firstRow="1" w:lastRow="0" w:firstColumn="1" w:lastColumn="0" w:noHBand="0" w:noVBand="1"/>
      </w:tblPr>
      <w:tblGrid>
        <w:gridCol w:w="1165"/>
        <w:gridCol w:w="4680"/>
        <w:gridCol w:w="900"/>
        <w:gridCol w:w="2605"/>
      </w:tblGrid>
      <w:tr w:rsidR="00293AA7" w:rsidRPr="00B85C95" w:rsidTr="002D6D4D">
        <w:tc>
          <w:tcPr>
            <w:tcW w:w="1165" w:type="dxa"/>
          </w:tcPr>
          <w:p w:rsidR="00293AA7" w:rsidRPr="00B85C95" w:rsidRDefault="006F3FE7" w:rsidP="00341A61">
            <w:pPr>
              <w:rPr>
                <w:b/>
              </w:rPr>
            </w:pPr>
            <w:r w:rsidRPr="00B85C95">
              <w:rPr>
                <w:b/>
              </w:rPr>
              <w:t>Date</w:t>
            </w:r>
          </w:p>
        </w:tc>
        <w:tc>
          <w:tcPr>
            <w:tcW w:w="4680" w:type="dxa"/>
          </w:tcPr>
          <w:p w:rsidR="00293AA7" w:rsidRPr="00B85C95" w:rsidRDefault="006F3FE7" w:rsidP="00341A61">
            <w:pPr>
              <w:rPr>
                <w:b/>
              </w:rPr>
            </w:pPr>
            <w:r w:rsidRPr="00B85C95">
              <w:rPr>
                <w:b/>
              </w:rPr>
              <w:t>What’s due</w:t>
            </w:r>
          </w:p>
        </w:tc>
        <w:tc>
          <w:tcPr>
            <w:tcW w:w="900" w:type="dxa"/>
          </w:tcPr>
          <w:p w:rsidR="00293AA7" w:rsidRPr="00B85C95" w:rsidRDefault="006F3FE7" w:rsidP="00341A61">
            <w:pPr>
              <w:rPr>
                <w:b/>
              </w:rPr>
            </w:pPr>
            <w:r w:rsidRPr="00B85C95">
              <w:rPr>
                <w:b/>
              </w:rPr>
              <w:t>Points</w:t>
            </w:r>
          </w:p>
        </w:tc>
        <w:tc>
          <w:tcPr>
            <w:tcW w:w="2605" w:type="dxa"/>
          </w:tcPr>
          <w:p w:rsidR="00293AA7" w:rsidRPr="00B85C95" w:rsidRDefault="00293AA7" w:rsidP="00341A61">
            <w:pPr>
              <w:rPr>
                <w:b/>
              </w:rPr>
            </w:pPr>
          </w:p>
        </w:tc>
      </w:tr>
      <w:tr w:rsidR="00293AA7" w:rsidRPr="00B85C95" w:rsidTr="002D6D4D">
        <w:tc>
          <w:tcPr>
            <w:tcW w:w="1165" w:type="dxa"/>
          </w:tcPr>
          <w:p w:rsidR="00293AA7" w:rsidRPr="00B85C95" w:rsidRDefault="00A07A8C" w:rsidP="00341A61">
            <w:r w:rsidRPr="00B85C95">
              <w:t>May 18</w:t>
            </w:r>
          </w:p>
        </w:tc>
        <w:tc>
          <w:tcPr>
            <w:tcW w:w="4680" w:type="dxa"/>
          </w:tcPr>
          <w:p w:rsidR="00293AA7" w:rsidRPr="00B85C95" w:rsidRDefault="00293AA7" w:rsidP="00341A61">
            <w:r w:rsidRPr="00B85C95">
              <w:t>Policy Assignment 1 (team)</w:t>
            </w:r>
          </w:p>
          <w:p w:rsidR="006F3FE7" w:rsidRPr="00B85C95" w:rsidRDefault="006F3FE7" w:rsidP="00341A61">
            <w:r w:rsidRPr="00B85C95">
              <w:t>First draft of Economic Dashboard (team)</w:t>
            </w:r>
          </w:p>
        </w:tc>
        <w:tc>
          <w:tcPr>
            <w:tcW w:w="900" w:type="dxa"/>
          </w:tcPr>
          <w:p w:rsidR="00293AA7" w:rsidRPr="00B85C95" w:rsidRDefault="00F40CFB" w:rsidP="00B12879">
            <w:pPr>
              <w:jc w:val="center"/>
            </w:pPr>
            <w:r>
              <w:t>3</w:t>
            </w:r>
            <w:r w:rsidR="00293AA7" w:rsidRPr="00B85C95">
              <w:t>0</w:t>
            </w:r>
          </w:p>
          <w:p w:rsidR="00293AA7" w:rsidRPr="00B85C95" w:rsidRDefault="00D309D6" w:rsidP="00B12879">
            <w:pPr>
              <w:jc w:val="center"/>
            </w:pPr>
            <w:r w:rsidRPr="00B85C95">
              <w:t>10</w:t>
            </w:r>
          </w:p>
        </w:tc>
        <w:tc>
          <w:tcPr>
            <w:tcW w:w="2605" w:type="dxa"/>
          </w:tcPr>
          <w:p w:rsidR="00293AA7" w:rsidRPr="00B85C95" w:rsidRDefault="00293AA7" w:rsidP="00341A61">
            <w:r w:rsidRPr="00B85C95">
              <w:t>See this packet for instructions</w:t>
            </w:r>
          </w:p>
        </w:tc>
      </w:tr>
      <w:tr w:rsidR="00293AA7" w:rsidRPr="00B85C95" w:rsidTr="002D6D4D">
        <w:tc>
          <w:tcPr>
            <w:tcW w:w="1165" w:type="dxa"/>
          </w:tcPr>
          <w:p w:rsidR="00293AA7" w:rsidRPr="00B85C95" w:rsidRDefault="00293AA7" w:rsidP="00341A61">
            <w:r w:rsidRPr="00B85C95">
              <w:t xml:space="preserve">June </w:t>
            </w:r>
            <w:r w:rsidR="00A07A8C" w:rsidRPr="00B85C95">
              <w:t>1</w:t>
            </w:r>
          </w:p>
        </w:tc>
        <w:tc>
          <w:tcPr>
            <w:tcW w:w="4680" w:type="dxa"/>
          </w:tcPr>
          <w:p w:rsidR="00293AA7" w:rsidRPr="00B85C95" w:rsidRDefault="00293AA7" w:rsidP="00341A61">
            <w:r w:rsidRPr="00B85C95">
              <w:t>Policy Assignment 2 (team)</w:t>
            </w:r>
          </w:p>
          <w:p w:rsidR="006F3FE7" w:rsidRPr="00B85C95" w:rsidRDefault="006F3FE7" w:rsidP="00341A61">
            <w:r w:rsidRPr="00B85C95">
              <w:t xml:space="preserve">Second draft of Economic Dashboard </w:t>
            </w:r>
            <w:r w:rsidR="002D6D4D">
              <w:t>(</w:t>
            </w:r>
            <w:r w:rsidRPr="00B85C95">
              <w:t>team)</w:t>
            </w:r>
          </w:p>
        </w:tc>
        <w:tc>
          <w:tcPr>
            <w:tcW w:w="900" w:type="dxa"/>
          </w:tcPr>
          <w:p w:rsidR="00293AA7" w:rsidRPr="00B85C95" w:rsidRDefault="00F40CFB" w:rsidP="00B12879">
            <w:pPr>
              <w:jc w:val="center"/>
            </w:pPr>
            <w:r>
              <w:t>4</w:t>
            </w:r>
            <w:r w:rsidR="006F3FE7" w:rsidRPr="00B85C95">
              <w:t>0</w:t>
            </w:r>
          </w:p>
          <w:p w:rsidR="006F3FE7" w:rsidRPr="00B85C95" w:rsidRDefault="00A6101F" w:rsidP="00B12879">
            <w:pPr>
              <w:jc w:val="center"/>
              <w:rPr>
                <w:b/>
              </w:rPr>
            </w:pPr>
            <w:r>
              <w:t>3</w:t>
            </w:r>
            <w:r w:rsidR="00D309D6" w:rsidRPr="00B85C95">
              <w:t>0</w:t>
            </w:r>
          </w:p>
        </w:tc>
        <w:tc>
          <w:tcPr>
            <w:tcW w:w="2605" w:type="dxa"/>
          </w:tcPr>
          <w:p w:rsidR="00293AA7" w:rsidRPr="00B85C95" w:rsidRDefault="006F3FE7" w:rsidP="00341A61">
            <w:pPr>
              <w:rPr>
                <w:b/>
              </w:rPr>
            </w:pPr>
            <w:r w:rsidRPr="00B85C95">
              <w:t>See this packet for instructions</w:t>
            </w:r>
          </w:p>
        </w:tc>
      </w:tr>
      <w:tr w:rsidR="006F3FE7" w:rsidRPr="00B85C95" w:rsidTr="002D6D4D">
        <w:tc>
          <w:tcPr>
            <w:tcW w:w="1165" w:type="dxa"/>
          </w:tcPr>
          <w:p w:rsidR="006F3FE7" w:rsidRPr="00B85C95" w:rsidRDefault="006F3FE7" w:rsidP="006F3FE7">
            <w:r w:rsidRPr="00B85C95">
              <w:t>Ju</w:t>
            </w:r>
            <w:r w:rsidR="00791DD4" w:rsidRPr="00B85C95">
              <w:t xml:space="preserve">ne </w:t>
            </w:r>
            <w:r w:rsidR="00A07A8C" w:rsidRPr="00B85C95">
              <w:t>29</w:t>
            </w:r>
          </w:p>
        </w:tc>
        <w:tc>
          <w:tcPr>
            <w:tcW w:w="4680" w:type="dxa"/>
          </w:tcPr>
          <w:p w:rsidR="006F3FE7" w:rsidRPr="00B85C95" w:rsidRDefault="00791DD4" w:rsidP="006F3FE7">
            <w:r w:rsidRPr="00B85C95">
              <w:t xml:space="preserve">Dry Run for the Final </w:t>
            </w:r>
            <w:r w:rsidR="006F3FE7" w:rsidRPr="00B85C95">
              <w:t>(team)</w:t>
            </w:r>
          </w:p>
          <w:p w:rsidR="006F3FE7" w:rsidRPr="00B85C95" w:rsidRDefault="006F3FE7" w:rsidP="006F3FE7">
            <w:r w:rsidRPr="00B85C95">
              <w:t>Third draft of Economic Dashboard (team)</w:t>
            </w:r>
          </w:p>
        </w:tc>
        <w:tc>
          <w:tcPr>
            <w:tcW w:w="900" w:type="dxa"/>
          </w:tcPr>
          <w:p w:rsidR="006F3FE7" w:rsidRPr="00B85C95" w:rsidRDefault="00F40CFB" w:rsidP="00B12879">
            <w:pPr>
              <w:jc w:val="center"/>
            </w:pPr>
            <w:r>
              <w:t>5</w:t>
            </w:r>
            <w:r w:rsidR="006F3FE7" w:rsidRPr="00B85C95">
              <w:t>0</w:t>
            </w:r>
          </w:p>
          <w:p w:rsidR="006F3FE7" w:rsidRPr="00B85C95" w:rsidRDefault="00F40CFB" w:rsidP="00B12879">
            <w:pPr>
              <w:jc w:val="center"/>
              <w:rPr>
                <w:b/>
              </w:rPr>
            </w:pPr>
            <w:r>
              <w:t>2</w:t>
            </w:r>
            <w:r w:rsidR="00D309D6" w:rsidRPr="00B85C95">
              <w:t>0</w:t>
            </w:r>
          </w:p>
        </w:tc>
        <w:tc>
          <w:tcPr>
            <w:tcW w:w="2605" w:type="dxa"/>
          </w:tcPr>
          <w:p w:rsidR="006F3FE7" w:rsidRDefault="00A42770" w:rsidP="006F3FE7">
            <w:pPr>
              <w:rPr>
                <w:bCs/>
              </w:rPr>
            </w:pPr>
            <w:r w:rsidRPr="00B85C95">
              <w:rPr>
                <w:bCs/>
              </w:rPr>
              <w:t>Will be sent to you later</w:t>
            </w:r>
          </w:p>
          <w:p w:rsidR="00F40CFB" w:rsidRPr="00B85C95" w:rsidRDefault="00F40CFB" w:rsidP="006F3FE7">
            <w:pPr>
              <w:rPr>
                <w:bCs/>
              </w:rPr>
            </w:pPr>
            <w:r>
              <w:rPr>
                <w:bCs/>
              </w:rPr>
              <w:t>See this packet</w:t>
            </w:r>
          </w:p>
        </w:tc>
      </w:tr>
      <w:tr w:rsidR="006F3FE7" w:rsidRPr="00B85C95" w:rsidTr="002D6D4D">
        <w:tc>
          <w:tcPr>
            <w:tcW w:w="1165" w:type="dxa"/>
          </w:tcPr>
          <w:p w:rsidR="006F3FE7" w:rsidRPr="00B85C95" w:rsidRDefault="006F3FE7" w:rsidP="006F3FE7">
            <w:r w:rsidRPr="00B85C95">
              <w:t>July 1</w:t>
            </w:r>
            <w:r w:rsidR="00A07A8C" w:rsidRPr="00B85C95">
              <w:t>3</w:t>
            </w:r>
          </w:p>
        </w:tc>
        <w:tc>
          <w:tcPr>
            <w:tcW w:w="4680" w:type="dxa"/>
          </w:tcPr>
          <w:p w:rsidR="006F3FE7" w:rsidRDefault="00791DD4" w:rsidP="006F3FE7">
            <w:r w:rsidRPr="00B85C95">
              <w:t xml:space="preserve">Final </w:t>
            </w:r>
            <w:r w:rsidR="006F3FE7" w:rsidRPr="00B85C95">
              <w:t>Exam (individual)</w:t>
            </w:r>
          </w:p>
          <w:p w:rsidR="00F40CFB" w:rsidRPr="00B85C95" w:rsidRDefault="00F40CFB" w:rsidP="00F40CFB">
            <w:r w:rsidRPr="00B85C95">
              <w:t>Final draft of Economic Dashboard (team)</w:t>
            </w:r>
          </w:p>
        </w:tc>
        <w:tc>
          <w:tcPr>
            <w:tcW w:w="900" w:type="dxa"/>
          </w:tcPr>
          <w:p w:rsidR="006F3FE7" w:rsidRPr="00B85C95" w:rsidRDefault="00F40CFB" w:rsidP="00B12879">
            <w:pPr>
              <w:jc w:val="center"/>
            </w:pPr>
            <w:r>
              <w:t>100</w:t>
            </w:r>
          </w:p>
          <w:p w:rsidR="006F3FE7" w:rsidRPr="00B85C95" w:rsidRDefault="00F40CFB" w:rsidP="00B12879">
            <w:pPr>
              <w:jc w:val="center"/>
              <w:rPr>
                <w:b/>
              </w:rPr>
            </w:pPr>
            <w:r>
              <w:t xml:space="preserve"> 20</w:t>
            </w:r>
          </w:p>
        </w:tc>
        <w:tc>
          <w:tcPr>
            <w:tcW w:w="2605" w:type="dxa"/>
          </w:tcPr>
          <w:p w:rsidR="006F3FE7" w:rsidRPr="00B85C95" w:rsidRDefault="006F3FE7" w:rsidP="006F3FE7">
            <w:r w:rsidRPr="00B85C95">
              <w:t xml:space="preserve">See this packet for </w:t>
            </w:r>
          </w:p>
          <w:p w:rsidR="006F3FE7" w:rsidRPr="00B85C95" w:rsidRDefault="006F3FE7" w:rsidP="006F3FE7">
            <w:pPr>
              <w:rPr>
                <w:b/>
              </w:rPr>
            </w:pPr>
            <w:r w:rsidRPr="00B85C95">
              <w:t xml:space="preserve">Will be sent to you </w:t>
            </w:r>
            <w:r w:rsidR="00791DD4" w:rsidRPr="00B85C95">
              <w:t>later</w:t>
            </w:r>
          </w:p>
        </w:tc>
      </w:tr>
    </w:tbl>
    <w:p w:rsidR="00293AA7" w:rsidRPr="00B85C95" w:rsidRDefault="00293AA7" w:rsidP="00341A61">
      <w:pPr>
        <w:rPr>
          <w:b/>
        </w:rPr>
      </w:pPr>
    </w:p>
    <w:p w:rsidR="00293AA7" w:rsidRPr="00B85C95" w:rsidRDefault="00293AA7" w:rsidP="00341A61">
      <w:pPr>
        <w:rPr>
          <w:b/>
          <w:lang w:eastAsia="en-US"/>
        </w:rPr>
      </w:pPr>
    </w:p>
    <w:p w:rsidR="00293AA7" w:rsidRPr="00B85C95" w:rsidRDefault="00293AA7" w:rsidP="00121780"/>
    <w:p w:rsidR="00293AA7" w:rsidRPr="00B85C95" w:rsidRDefault="00293AA7" w:rsidP="00293AA7"/>
    <w:p w:rsidR="00D43CBC" w:rsidRPr="00B85C95" w:rsidRDefault="00D43CBC" w:rsidP="00341A61">
      <w:pPr>
        <w:rPr>
          <w:b/>
          <w:lang w:eastAsia="en-US"/>
        </w:rPr>
      </w:pPr>
      <w:r w:rsidRPr="00B85C95">
        <w:rPr>
          <w:b/>
          <w:lang w:eastAsia="en-US"/>
        </w:rPr>
        <w:br w:type="page"/>
      </w:r>
    </w:p>
    <w:p w:rsidR="00D07E2B" w:rsidRPr="00B85C95" w:rsidRDefault="00D07E2B" w:rsidP="000C6A67">
      <w:pPr>
        <w:spacing w:after="200" w:line="276" w:lineRule="auto"/>
        <w:rPr>
          <w:b/>
          <w:lang w:eastAsia="en-US"/>
        </w:rPr>
      </w:pPr>
      <w:r w:rsidRPr="00B85C95">
        <w:rPr>
          <w:b/>
          <w:lang w:eastAsia="en-US"/>
        </w:rPr>
        <w:lastRenderedPageBreak/>
        <w:t>POLICY ASSIGNMENT</w:t>
      </w:r>
      <w:r w:rsidR="00990DA7" w:rsidRPr="00B85C95">
        <w:rPr>
          <w:b/>
          <w:lang w:eastAsia="en-US"/>
        </w:rPr>
        <w:t xml:space="preserve"> 1</w:t>
      </w:r>
      <w:r w:rsidR="00425844" w:rsidRPr="00B85C95">
        <w:rPr>
          <w:b/>
          <w:lang w:eastAsia="en-US"/>
        </w:rPr>
        <w:t xml:space="preserve"> (</w:t>
      </w:r>
      <w:r w:rsidR="00F40CFB">
        <w:rPr>
          <w:b/>
          <w:lang w:eastAsia="en-US"/>
        </w:rPr>
        <w:t>3</w:t>
      </w:r>
      <w:r w:rsidR="00771FF7" w:rsidRPr="00B85C95">
        <w:rPr>
          <w:b/>
          <w:lang w:eastAsia="en-US"/>
        </w:rPr>
        <w:t>0</w:t>
      </w:r>
      <w:r w:rsidR="00425844" w:rsidRPr="00B85C95">
        <w:rPr>
          <w:b/>
          <w:lang w:eastAsia="en-US"/>
        </w:rPr>
        <w:t xml:space="preserve"> points)</w:t>
      </w:r>
      <w:r w:rsidR="00D43CBC" w:rsidRPr="00B85C95">
        <w:rPr>
          <w:b/>
          <w:lang w:eastAsia="en-US"/>
        </w:rPr>
        <w:t xml:space="preserve">: </w:t>
      </w:r>
      <w:r w:rsidR="00425844" w:rsidRPr="00B85C95">
        <w:rPr>
          <w:b/>
          <w:bCs/>
          <w:lang w:eastAsia="en-US"/>
        </w:rPr>
        <w:t>D</w:t>
      </w:r>
      <w:r w:rsidR="008B1C75" w:rsidRPr="00B85C95">
        <w:rPr>
          <w:b/>
          <w:bCs/>
          <w:lang w:eastAsia="en-US"/>
        </w:rPr>
        <w:t>ue by e-mail</w:t>
      </w:r>
      <w:r w:rsidR="008B1C75" w:rsidRPr="00B85C95">
        <w:rPr>
          <w:lang w:eastAsia="en-US"/>
        </w:rPr>
        <w:t xml:space="preserve"> </w:t>
      </w:r>
      <w:r w:rsidR="00D43CBC" w:rsidRPr="00B85C95">
        <w:rPr>
          <w:lang w:eastAsia="en-US"/>
        </w:rPr>
        <w:t>(</w:t>
      </w:r>
      <w:hyperlink r:id="rId12" w:history="1">
        <w:r w:rsidR="008B1C75" w:rsidRPr="00B85C95">
          <w:rPr>
            <w:rStyle w:val="Hyperlink"/>
            <w:lang w:eastAsia="en-US"/>
          </w:rPr>
          <w:t>ploungani@imf.org</w:t>
        </w:r>
      </w:hyperlink>
      <w:r w:rsidR="008B1C75" w:rsidRPr="00B85C95">
        <w:rPr>
          <w:lang w:eastAsia="en-US"/>
        </w:rPr>
        <w:t>)</w:t>
      </w:r>
      <w:r w:rsidR="00771FF7" w:rsidRPr="00B85C95">
        <w:rPr>
          <w:lang w:eastAsia="en-US"/>
        </w:rPr>
        <w:t xml:space="preserve"> </w:t>
      </w:r>
      <w:r w:rsidR="00771FF7" w:rsidRPr="00B85C95">
        <w:rPr>
          <w:b/>
          <w:bCs/>
          <w:lang w:eastAsia="en-US"/>
        </w:rPr>
        <w:t xml:space="preserve">by </w:t>
      </w:r>
      <w:r w:rsidR="00A07A8C" w:rsidRPr="00B85C95">
        <w:rPr>
          <w:b/>
          <w:bCs/>
          <w:lang w:eastAsia="en-US"/>
        </w:rPr>
        <w:t xml:space="preserve">noon </w:t>
      </w:r>
      <w:r w:rsidR="00771FF7" w:rsidRPr="00B85C95">
        <w:rPr>
          <w:b/>
          <w:bCs/>
          <w:lang w:eastAsia="en-US"/>
        </w:rPr>
        <w:t xml:space="preserve">on </w:t>
      </w:r>
      <w:r w:rsidR="0018585A" w:rsidRPr="00B85C95">
        <w:rPr>
          <w:b/>
          <w:bCs/>
          <w:lang w:eastAsia="en-US"/>
        </w:rPr>
        <w:t>May 18</w:t>
      </w:r>
      <w:r w:rsidR="008B1C75" w:rsidRPr="00B85C95">
        <w:rPr>
          <w:b/>
          <w:lang w:eastAsia="en-US"/>
        </w:rPr>
        <w:t xml:space="preserve"> </w:t>
      </w:r>
      <w:r w:rsidR="008B1C75" w:rsidRPr="00B85C95">
        <w:rPr>
          <w:b/>
          <w:color w:val="FF0000"/>
          <w:lang w:eastAsia="en-US"/>
        </w:rPr>
        <w:t xml:space="preserve">and in hard copy </w:t>
      </w:r>
      <w:r w:rsidR="008B1C75" w:rsidRPr="00B85C95">
        <w:rPr>
          <w:b/>
          <w:bCs/>
          <w:lang w:eastAsia="en-US"/>
        </w:rPr>
        <w:t>at the start of class</w:t>
      </w:r>
      <w:r w:rsidR="004D2367">
        <w:rPr>
          <w:b/>
          <w:bCs/>
          <w:lang w:eastAsia="en-US"/>
        </w:rPr>
        <w:t xml:space="preserve"> that day</w:t>
      </w:r>
      <w:r w:rsidRPr="00B85C95">
        <w:rPr>
          <w:lang w:eastAsia="en-US"/>
        </w:rPr>
        <w:t>.</w:t>
      </w:r>
      <w:r w:rsidRPr="00B85C95">
        <w:rPr>
          <w:b/>
          <w:lang w:eastAsia="en-US"/>
        </w:rPr>
        <w:t xml:space="preserve"> </w:t>
      </w:r>
    </w:p>
    <w:p w:rsidR="00CE18B4" w:rsidRPr="00B85C95" w:rsidRDefault="00D309D6" w:rsidP="00B12879">
      <w:pPr>
        <w:pStyle w:val="ListParagraph"/>
        <w:numPr>
          <w:ilvl w:val="0"/>
          <w:numId w:val="15"/>
        </w:numPr>
        <w:spacing w:after="200" w:line="276" w:lineRule="auto"/>
        <w:rPr>
          <w:bCs/>
          <w:lang w:eastAsia="en-US"/>
        </w:rPr>
      </w:pPr>
      <w:r w:rsidRPr="00B85C95">
        <w:rPr>
          <w:bCs/>
          <w:lang w:eastAsia="en-US"/>
        </w:rPr>
        <w:t>(</w:t>
      </w:r>
      <w:r w:rsidR="00F40CFB">
        <w:rPr>
          <w:bCs/>
          <w:lang w:eastAsia="en-US"/>
        </w:rPr>
        <w:t>5</w:t>
      </w:r>
      <w:r w:rsidRPr="00B85C95">
        <w:rPr>
          <w:bCs/>
          <w:lang w:eastAsia="en-US"/>
        </w:rPr>
        <w:t xml:space="preserve"> points) </w:t>
      </w:r>
      <w:r w:rsidR="002C3C39" w:rsidRPr="00B85C95">
        <w:rPr>
          <w:bCs/>
          <w:lang w:eastAsia="en-US"/>
        </w:rPr>
        <w:t>What policy actions did the Fed</w:t>
      </w:r>
      <w:r w:rsidRPr="00B85C95">
        <w:rPr>
          <w:bCs/>
          <w:lang w:eastAsia="en-US"/>
        </w:rPr>
        <w:t xml:space="preserve"> and the </w:t>
      </w:r>
      <w:r w:rsidR="002C3C39" w:rsidRPr="00B85C95">
        <w:rPr>
          <w:bCs/>
          <w:lang w:eastAsia="en-US"/>
        </w:rPr>
        <w:t xml:space="preserve">Reserve Bank of Australia take </w:t>
      </w:r>
      <w:r w:rsidR="00CE18B4" w:rsidRPr="00B85C95">
        <w:rPr>
          <w:bCs/>
          <w:lang w:eastAsia="en-US"/>
        </w:rPr>
        <w:t>in May 2019? Can you explain these decisions in terms of the Taylor Rule discussed in class?</w:t>
      </w:r>
    </w:p>
    <w:p w:rsidR="00CE18B4" w:rsidRPr="00B85C95" w:rsidRDefault="00CE18B4" w:rsidP="00B12879">
      <w:pPr>
        <w:pStyle w:val="ListParagraph"/>
        <w:spacing w:after="200" w:line="276" w:lineRule="auto"/>
        <w:rPr>
          <w:bCs/>
          <w:lang w:eastAsia="en-US"/>
        </w:rPr>
      </w:pPr>
    </w:p>
    <w:p w:rsidR="00CE18B4" w:rsidRPr="00B85C95" w:rsidRDefault="00D309D6" w:rsidP="0081430E">
      <w:pPr>
        <w:pStyle w:val="ListParagraph"/>
        <w:numPr>
          <w:ilvl w:val="0"/>
          <w:numId w:val="15"/>
        </w:numPr>
        <w:spacing w:after="200" w:line="276" w:lineRule="auto"/>
        <w:rPr>
          <w:lang w:eastAsia="en-US"/>
        </w:rPr>
      </w:pPr>
      <w:r w:rsidRPr="00B85C95">
        <w:rPr>
          <w:lang w:eastAsia="en-US"/>
        </w:rPr>
        <w:t>(</w:t>
      </w:r>
      <w:r w:rsidR="00F40CFB">
        <w:rPr>
          <w:lang w:eastAsia="en-US"/>
        </w:rPr>
        <w:t>5</w:t>
      </w:r>
      <w:r w:rsidRPr="00B85C95">
        <w:rPr>
          <w:lang w:eastAsia="en-US"/>
        </w:rPr>
        <w:t xml:space="preserve"> points) </w:t>
      </w:r>
      <w:r w:rsidR="00CE18B4" w:rsidRPr="00B85C95">
        <w:rPr>
          <w:lang w:eastAsia="en-US"/>
        </w:rPr>
        <w:t xml:space="preserve">What policy action will the </w:t>
      </w:r>
      <w:r w:rsidR="00CE18B4" w:rsidRPr="00B85C95">
        <w:rPr>
          <w:lang w:eastAsia="en-US"/>
        </w:rPr>
        <w:t xml:space="preserve">Bank of Canada </w:t>
      </w:r>
      <w:r w:rsidR="00CE18B4" w:rsidRPr="00B85C95">
        <w:rPr>
          <w:lang w:eastAsia="en-US"/>
        </w:rPr>
        <w:t xml:space="preserve">take at its meeting on June 5? You should (i) predict the action; (ii) state the reasoning the central bank will give to explain its action. </w:t>
      </w:r>
      <w:r w:rsidR="00B12879" w:rsidRPr="00B85C95">
        <w:rPr>
          <w:lang w:eastAsia="en-US"/>
        </w:rPr>
        <w:t xml:space="preserve">Your answer should be in the format of previous announcements (for example, their April 24 decision: </w:t>
      </w:r>
      <w:hyperlink r:id="rId13" w:history="1">
        <w:r w:rsidR="00B12879" w:rsidRPr="00B85C95">
          <w:rPr>
            <w:rStyle w:val="Hyperlink"/>
            <w:lang w:eastAsia="en-US"/>
          </w:rPr>
          <w:t>https://www.bankofcanada.ca/2019/04/fad-press-release-2019-04-24/</w:t>
        </w:r>
      </w:hyperlink>
      <w:r w:rsidR="00B12879" w:rsidRPr="00B85C95">
        <w:rPr>
          <w:lang w:eastAsia="en-US"/>
        </w:rPr>
        <w:t xml:space="preserve">). </w:t>
      </w:r>
    </w:p>
    <w:p w:rsidR="00CE18B4" w:rsidRPr="00B85C95" w:rsidRDefault="00CE18B4" w:rsidP="00B12879">
      <w:pPr>
        <w:spacing w:line="276" w:lineRule="auto"/>
        <w:rPr>
          <w:lang w:eastAsia="en-US"/>
        </w:rPr>
      </w:pPr>
    </w:p>
    <w:p w:rsidR="00B12879" w:rsidRPr="00B85C95" w:rsidRDefault="00D309D6" w:rsidP="00B12879">
      <w:pPr>
        <w:pStyle w:val="ListParagraph"/>
        <w:numPr>
          <w:ilvl w:val="0"/>
          <w:numId w:val="15"/>
        </w:numPr>
        <w:autoSpaceDE w:val="0"/>
        <w:autoSpaceDN w:val="0"/>
        <w:adjustRightInd w:val="0"/>
        <w:spacing w:after="200" w:line="276" w:lineRule="auto"/>
        <w:rPr>
          <w:lang w:eastAsia="en-US"/>
        </w:rPr>
      </w:pPr>
      <w:r w:rsidRPr="00B85C95">
        <w:rPr>
          <w:lang w:eastAsia="en-US"/>
        </w:rPr>
        <w:t xml:space="preserve">(10 points) </w:t>
      </w:r>
      <w:r w:rsidR="00B12879" w:rsidRPr="00B85C95">
        <w:rPr>
          <w:lang w:eastAsia="en-US"/>
        </w:rPr>
        <w:t xml:space="preserve">In class, we discussed Okun’s Law—the cyclical relationship between the labor market (employment and unemployment) and real GDP for the United States. Carry out a similar analysis to see how well Okun’s Law holds for </w:t>
      </w:r>
      <w:r w:rsidR="00B12879" w:rsidRPr="00B85C95">
        <w:rPr>
          <w:lang w:eastAsia="en-US"/>
        </w:rPr>
        <w:t xml:space="preserve">Tennessee and Louisiana.  </w:t>
      </w:r>
    </w:p>
    <w:p w:rsidR="00B12879" w:rsidRPr="00B85C95" w:rsidRDefault="00B12879" w:rsidP="00B12879">
      <w:pPr>
        <w:pStyle w:val="ListParagraph"/>
        <w:autoSpaceDE w:val="0"/>
        <w:autoSpaceDN w:val="0"/>
        <w:adjustRightInd w:val="0"/>
        <w:spacing w:after="200" w:line="276" w:lineRule="auto"/>
        <w:ind w:left="360"/>
        <w:rPr>
          <w:lang w:eastAsia="en-US"/>
        </w:rPr>
      </w:pPr>
    </w:p>
    <w:p w:rsidR="00B12879" w:rsidRPr="00B85C95" w:rsidRDefault="00D309D6" w:rsidP="00B12879">
      <w:pPr>
        <w:pStyle w:val="ListParagraph"/>
        <w:numPr>
          <w:ilvl w:val="0"/>
          <w:numId w:val="15"/>
        </w:numPr>
        <w:autoSpaceDE w:val="0"/>
        <w:autoSpaceDN w:val="0"/>
        <w:adjustRightInd w:val="0"/>
        <w:spacing w:after="200" w:line="276" w:lineRule="auto"/>
        <w:rPr>
          <w:lang w:eastAsia="en-US"/>
        </w:rPr>
      </w:pPr>
      <w:r w:rsidRPr="00B85C95">
        <w:rPr>
          <w:lang w:eastAsia="en-US"/>
        </w:rPr>
        <w:t xml:space="preserve">(10 points) </w:t>
      </w:r>
      <w:r w:rsidR="00B12879" w:rsidRPr="00B85C95">
        <w:rPr>
          <w:lang w:eastAsia="en-US"/>
        </w:rPr>
        <w:t xml:space="preserve">In class, we discussed Okun’s Law—the cyclical relationship between the labor market (employment and unemployment) and real GDP for the United States. Carry out a similar analysis to see how well Okun’s Law holds for </w:t>
      </w:r>
      <w:r w:rsidR="00B12879" w:rsidRPr="00B85C95">
        <w:rPr>
          <w:lang w:eastAsia="en-US"/>
        </w:rPr>
        <w:t xml:space="preserve">Spain and Japan. </w:t>
      </w:r>
      <w:r w:rsidR="00B12879" w:rsidRPr="00B85C95">
        <w:rPr>
          <w:lang w:eastAsia="en-US"/>
        </w:rPr>
        <w:t xml:space="preserve"> </w:t>
      </w:r>
    </w:p>
    <w:p w:rsidR="00B12879" w:rsidRPr="00B85C95" w:rsidRDefault="00B12879" w:rsidP="00D309D6">
      <w:pPr>
        <w:autoSpaceDE w:val="0"/>
        <w:autoSpaceDN w:val="0"/>
        <w:adjustRightInd w:val="0"/>
        <w:spacing w:after="200" w:line="240" w:lineRule="auto"/>
        <w:rPr>
          <w:lang w:eastAsia="en-US"/>
        </w:rPr>
      </w:pPr>
    </w:p>
    <w:p w:rsidR="00B12879" w:rsidRPr="00B85C95" w:rsidRDefault="00B12879" w:rsidP="00B12879">
      <w:pPr>
        <w:rPr>
          <w:lang w:eastAsia="en-US"/>
        </w:rPr>
      </w:pPr>
      <w:r w:rsidRPr="00B85C95">
        <w:rPr>
          <w:lang w:eastAsia="en-US"/>
        </w:rPr>
        <w:t>WHAT YOUR OUTPUT SHOULD LOOK LIKE:</w:t>
      </w:r>
    </w:p>
    <w:p w:rsidR="00B12879" w:rsidRPr="00B85C95" w:rsidRDefault="00B12879" w:rsidP="00B12879">
      <w:pPr>
        <w:rPr>
          <w:lang w:eastAsia="en-US"/>
        </w:rPr>
      </w:pPr>
    </w:p>
    <w:p w:rsidR="00B12879" w:rsidRPr="00B85C95" w:rsidRDefault="00B12879" w:rsidP="00B12879">
      <w:pPr>
        <w:rPr>
          <w:lang w:eastAsia="en-US"/>
        </w:rPr>
      </w:pPr>
      <w:r w:rsidRPr="00B85C95">
        <w:rPr>
          <w:lang w:eastAsia="en-US"/>
        </w:rPr>
        <w:t xml:space="preserve">You should turn in a </w:t>
      </w:r>
      <w:r w:rsidRPr="00B85C95">
        <w:rPr>
          <w:b/>
          <w:bCs/>
          <w:lang w:eastAsia="en-US"/>
        </w:rPr>
        <w:t>PPT</w:t>
      </w:r>
      <w:r w:rsidRPr="00B85C95">
        <w:rPr>
          <w:lang w:eastAsia="en-US"/>
        </w:rPr>
        <w:t xml:space="preserve"> with </w:t>
      </w:r>
      <w:r w:rsidR="00B85C95" w:rsidRPr="00B85C95">
        <w:rPr>
          <w:lang w:eastAsia="en-US"/>
        </w:rPr>
        <w:t>12</w:t>
      </w:r>
      <w:r w:rsidRPr="00B85C95">
        <w:rPr>
          <w:lang w:eastAsia="en-US"/>
        </w:rPr>
        <w:t xml:space="preserve"> slides. </w:t>
      </w:r>
    </w:p>
    <w:p w:rsidR="00B12879" w:rsidRPr="00B85C95" w:rsidRDefault="00B12879" w:rsidP="00B12879">
      <w:pPr>
        <w:rPr>
          <w:lang w:eastAsia="en-US"/>
        </w:rPr>
      </w:pPr>
      <w:r w:rsidRPr="00B85C95">
        <w:rPr>
          <w:lang w:eastAsia="en-US"/>
        </w:rPr>
        <w:t xml:space="preserve">Slide 1: </w:t>
      </w:r>
      <w:r w:rsidRPr="00B85C95">
        <w:rPr>
          <w:lang w:eastAsia="en-US"/>
        </w:rPr>
        <w:tab/>
        <w:t>Team number and names &amp; photo</w:t>
      </w:r>
      <w:r w:rsidRPr="00B85C95">
        <w:rPr>
          <w:lang w:eastAsia="en-US"/>
        </w:rPr>
        <w:t>(</w:t>
      </w:r>
      <w:r w:rsidRPr="00B85C95">
        <w:rPr>
          <w:lang w:eastAsia="en-US"/>
        </w:rPr>
        <w:t>s</w:t>
      </w:r>
      <w:r w:rsidRPr="00B85C95">
        <w:rPr>
          <w:lang w:eastAsia="en-US"/>
        </w:rPr>
        <w:t>)</w:t>
      </w:r>
      <w:r w:rsidRPr="00B85C95">
        <w:rPr>
          <w:lang w:eastAsia="en-US"/>
        </w:rPr>
        <w:t xml:space="preserve"> of team members</w:t>
      </w:r>
    </w:p>
    <w:p w:rsidR="00B12879" w:rsidRPr="00B85C95" w:rsidRDefault="00B12879" w:rsidP="00B12879">
      <w:pPr>
        <w:ind w:left="1440" w:hanging="1440"/>
        <w:rPr>
          <w:lang w:eastAsia="en-US"/>
        </w:rPr>
      </w:pPr>
      <w:r w:rsidRPr="00B85C95">
        <w:rPr>
          <w:lang w:eastAsia="en-US"/>
        </w:rPr>
        <w:t>Slide</w:t>
      </w:r>
      <w:r w:rsidR="00D309D6" w:rsidRPr="00B85C95">
        <w:rPr>
          <w:lang w:eastAsia="en-US"/>
        </w:rPr>
        <w:t>s</w:t>
      </w:r>
      <w:r w:rsidRPr="00B85C95">
        <w:rPr>
          <w:lang w:eastAsia="en-US"/>
        </w:rPr>
        <w:t xml:space="preserve"> 2</w:t>
      </w:r>
      <w:r w:rsidR="00D309D6" w:rsidRPr="00B85C95">
        <w:rPr>
          <w:lang w:eastAsia="en-US"/>
        </w:rPr>
        <w:t>-3</w:t>
      </w:r>
      <w:r w:rsidRPr="00B85C95">
        <w:rPr>
          <w:lang w:eastAsia="en-US"/>
        </w:rPr>
        <w:t xml:space="preserve">: </w:t>
      </w:r>
      <w:r w:rsidRPr="00B85C95">
        <w:rPr>
          <w:lang w:eastAsia="en-US"/>
        </w:rPr>
        <w:tab/>
      </w:r>
      <w:r w:rsidR="00D309D6" w:rsidRPr="00B85C95">
        <w:rPr>
          <w:lang w:eastAsia="en-US"/>
        </w:rPr>
        <w:t>Answer to 1)</w:t>
      </w:r>
      <w:r w:rsidRPr="00B85C95">
        <w:rPr>
          <w:lang w:eastAsia="en-US"/>
        </w:rPr>
        <w:t xml:space="preserve">: </w:t>
      </w:r>
      <w:bookmarkStart w:id="0" w:name="OLE_LINK1"/>
      <w:bookmarkStart w:id="1" w:name="OLE_LINK2"/>
      <w:r w:rsidRPr="00B85C95">
        <w:rPr>
          <w:lang w:eastAsia="en-US"/>
        </w:rPr>
        <w:t xml:space="preserve">one </w:t>
      </w:r>
      <w:r w:rsidR="00D309D6" w:rsidRPr="00B85C95">
        <w:rPr>
          <w:lang w:eastAsia="en-US"/>
        </w:rPr>
        <w:t>slide each for the Fed and Reserve Bank of Australia</w:t>
      </w:r>
      <w:r w:rsidRPr="00B85C95">
        <w:rPr>
          <w:lang w:eastAsia="en-US"/>
        </w:rPr>
        <w:t xml:space="preserve"> </w:t>
      </w:r>
      <w:bookmarkEnd w:id="0"/>
      <w:bookmarkEnd w:id="1"/>
    </w:p>
    <w:p w:rsidR="00B12879" w:rsidRPr="00B85C95" w:rsidRDefault="00B12879" w:rsidP="00B12879">
      <w:pPr>
        <w:ind w:left="1440" w:hanging="1440"/>
        <w:rPr>
          <w:lang w:eastAsia="en-US"/>
        </w:rPr>
      </w:pPr>
      <w:r w:rsidRPr="00B85C95">
        <w:rPr>
          <w:lang w:eastAsia="en-US"/>
        </w:rPr>
        <w:t>Slide</w:t>
      </w:r>
      <w:r w:rsidR="00D309D6" w:rsidRPr="00B85C95">
        <w:rPr>
          <w:lang w:eastAsia="en-US"/>
        </w:rPr>
        <w:t>s</w:t>
      </w:r>
      <w:r w:rsidRPr="00B85C95">
        <w:rPr>
          <w:lang w:eastAsia="en-US"/>
        </w:rPr>
        <w:t xml:space="preserve"> </w:t>
      </w:r>
      <w:r w:rsidR="00D309D6" w:rsidRPr="00B85C95">
        <w:rPr>
          <w:lang w:eastAsia="en-US"/>
        </w:rPr>
        <w:t>4-5</w:t>
      </w:r>
      <w:r w:rsidRPr="00B85C95">
        <w:rPr>
          <w:lang w:eastAsia="en-US"/>
        </w:rPr>
        <w:t xml:space="preserve">: </w:t>
      </w:r>
      <w:r w:rsidRPr="00B85C95">
        <w:rPr>
          <w:lang w:eastAsia="en-US"/>
        </w:rPr>
        <w:tab/>
      </w:r>
      <w:r w:rsidR="00D309D6" w:rsidRPr="00B85C95">
        <w:rPr>
          <w:lang w:eastAsia="en-US"/>
        </w:rPr>
        <w:t xml:space="preserve">Answer to 2): the statement issued by the Bank of Canada (as predicted by your team) </w:t>
      </w:r>
      <w:r w:rsidRPr="00B85C95">
        <w:rPr>
          <w:lang w:eastAsia="en-US"/>
        </w:rPr>
        <w:t xml:space="preserve"> </w:t>
      </w:r>
    </w:p>
    <w:p w:rsidR="00B12879" w:rsidRPr="00B85C95" w:rsidRDefault="00B12879" w:rsidP="00B12879">
      <w:pPr>
        <w:ind w:left="1440" w:hanging="1440"/>
        <w:rPr>
          <w:lang w:eastAsia="en-US"/>
        </w:rPr>
      </w:pPr>
      <w:r w:rsidRPr="00B85C95">
        <w:rPr>
          <w:lang w:eastAsia="en-US"/>
        </w:rPr>
        <w:t>Slide</w:t>
      </w:r>
      <w:r w:rsidR="00D309D6" w:rsidRPr="00B85C95">
        <w:rPr>
          <w:lang w:eastAsia="en-US"/>
        </w:rPr>
        <w:t>s</w:t>
      </w:r>
      <w:r w:rsidRPr="00B85C95">
        <w:rPr>
          <w:lang w:eastAsia="en-US"/>
        </w:rPr>
        <w:t xml:space="preserve"> </w:t>
      </w:r>
      <w:r w:rsidR="00D309D6" w:rsidRPr="00B85C95">
        <w:rPr>
          <w:lang w:eastAsia="en-US"/>
        </w:rPr>
        <w:t>6-8</w:t>
      </w:r>
      <w:r w:rsidRPr="00B85C95">
        <w:rPr>
          <w:lang w:eastAsia="en-US"/>
        </w:rPr>
        <w:t xml:space="preserve">: </w:t>
      </w:r>
      <w:r w:rsidRPr="00B85C95">
        <w:rPr>
          <w:lang w:eastAsia="en-US"/>
        </w:rPr>
        <w:tab/>
      </w:r>
      <w:r w:rsidR="00D309D6" w:rsidRPr="00B85C95">
        <w:rPr>
          <w:lang w:eastAsia="en-US"/>
        </w:rPr>
        <w:t>Answer to 3): charts of the data; regression estimates; explanation of findings</w:t>
      </w:r>
      <w:r w:rsidRPr="00B85C95">
        <w:rPr>
          <w:lang w:eastAsia="en-US"/>
        </w:rPr>
        <w:t xml:space="preserve"> </w:t>
      </w:r>
    </w:p>
    <w:p w:rsidR="00B12879" w:rsidRPr="00B85C95" w:rsidRDefault="00B12879" w:rsidP="00B12879">
      <w:pPr>
        <w:rPr>
          <w:lang w:eastAsia="en-US"/>
        </w:rPr>
      </w:pPr>
      <w:r w:rsidRPr="00B85C95">
        <w:rPr>
          <w:lang w:eastAsia="en-US"/>
        </w:rPr>
        <w:t xml:space="preserve">Slides </w:t>
      </w:r>
      <w:r w:rsidR="00B85C95" w:rsidRPr="00B85C95">
        <w:rPr>
          <w:lang w:eastAsia="en-US"/>
        </w:rPr>
        <w:t>9-11</w:t>
      </w:r>
      <w:r w:rsidRPr="00B85C95">
        <w:rPr>
          <w:lang w:eastAsia="en-US"/>
        </w:rPr>
        <w:t xml:space="preserve">: </w:t>
      </w:r>
      <w:r w:rsidRPr="00B85C95">
        <w:rPr>
          <w:lang w:eastAsia="en-US"/>
        </w:rPr>
        <w:tab/>
      </w:r>
      <w:r w:rsidR="00B85C95" w:rsidRPr="00B85C95">
        <w:rPr>
          <w:lang w:eastAsia="en-US"/>
        </w:rPr>
        <w:t>Answer to 3): charts of the data; regression estimates; explanation of findings</w:t>
      </w:r>
    </w:p>
    <w:p w:rsidR="00B12879" w:rsidRPr="00B85C95" w:rsidRDefault="00B85C95" w:rsidP="00B12879">
      <w:pPr>
        <w:autoSpaceDE w:val="0"/>
        <w:autoSpaceDN w:val="0"/>
        <w:adjustRightInd w:val="0"/>
        <w:spacing w:after="200" w:line="240" w:lineRule="auto"/>
        <w:rPr>
          <w:lang w:eastAsia="en-US"/>
        </w:rPr>
      </w:pPr>
      <w:r w:rsidRPr="00B85C95">
        <w:rPr>
          <w:lang w:eastAsia="en-US"/>
        </w:rPr>
        <w:t>Slide 12:</w:t>
      </w:r>
      <w:r w:rsidRPr="00B85C95">
        <w:rPr>
          <w:lang w:eastAsia="en-US"/>
        </w:rPr>
        <w:tab/>
        <w:t>‘Wild Card’: use as you wish</w:t>
      </w:r>
    </w:p>
    <w:p w:rsidR="00B12879" w:rsidRDefault="00B12879">
      <w:pPr>
        <w:rPr>
          <w:sz w:val="22"/>
          <w:szCs w:val="22"/>
          <w:lang w:eastAsia="en-US"/>
        </w:rPr>
      </w:pPr>
      <w:r>
        <w:rPr>
          <w:sz w:val="22"/>
          <w:szCs w:val="22"/>
          <w:lang w:eastAsia="en-US"/>
        </w:rPr>
        <w:br w:type="page"/>
      </w:r>
    </w:p>
    <w:p w:rsidR="00536EE1" w:rsidRPr="002D6D4D" w:rsidRDefault="00743120" w:rsidP="00532B53">
      <w:pPr>
        <w:spacing w:after="200" w:line="276" w:lineRule="auto"/>
        <w:rPr>
          <w:b/>
          <w:lang w:eastAsia="en-US"/>
        </w:rPr>
      </w:pPr>
      <w:r w:rsidRPr="002D6D4D">
        <w:rPr>
          <w:b/>
          <w:lang w:eastAsia="en-US"/>
        </w:rPr>
        <w:lastRenderedPageBreak/>
        <w:t>POLICY ASSIGNMENT 2</w:t>
      </w:r>
      <w:r w:rsidR="00536EE1" w:rsidRPr="002D6D4D">
        <w:rPr>
          <w:b/>
          <w:lang w:eastAsia="en-US"/>
        </w:rPr>
        <w:t xml:space="preserve"> (</w:t>
      </w:r>
      <w:r w:rsidR="00F40CFB">
        <w:rPr>
          <w:b/>
          <w:lang w:eastAsia="en-US"/>
        </w:rPr>
        <w:t>4</w:t>
      </w:r>
      <w:r w:rsidR="00532B53" w:rsidRPr="002D6D4D">
        <w:rPr>
          <w:b/>
          <w:lang w:eastAsia="en-US"/>
        </w:rPr>
        <w:t>0</w:t>
      </w:r>
      <w:r w:rsidR="00536EE1" w:rsidRPr="002D6D4D">
        <w:rPr>
          <w:b/>
          <w:lang w:eastAsia="en-US"/>
        </w:rPr>
        <w:t xml:space="preserve"> points): </w:t>
      </w:r>
      <w:r w:rsidR="008E0B8C" w:rsidRPr="002D6D4D">
        <w:rPr>
          <w:b/>
          <w:bCs/>
          <w:lang w:eastAsia="en-US"/>
        </w:rPr>
        <w:t>Due by e-mail</w:t>
      </w:r>
      <w:r w:rsidR="008E0B8C" w:rsidRPr="002D6D4D">
        <w:rPr>
          <w:lang w:eastAsia="en-US"/>
        </w:rPr>
        <w:t xml:space="preserve"> (</w:t>
      </w:r>
      <w:hyperlink r:id="rId14" w:history="1">
        <w:r w:rsidR="008E0B8C" w:rsidRPr="002D6D4D">
          <w:rPr>
            <w:rStyle w:val="Hyperlink"/>
            <w:lang w:eastAsia="en-US"/>
          </w:rPr>
          <w:t>ploungani@imf.org</w:t>
        </w:r>
      </w:hyperlink>
      <w:r w:rsidR="008E0B8C" w:rsidRPr="002D6D4D">
        <w:rPr>
          <w:lang w:eastAsia="en-US"/>
        </w:rPr>
        <w:t>)</w:t>
      </w:r>
      <w:r w:rsidR="008E0B8C" w:rsidRPr="002D6D4D">
        <w:rPr>
          <w:b/>
          <w:lang w:eastAsia="en-US"/>
        </w:rPr>
        <w:t xml:space="preserve"> </w:t>
      </w:r>
      <w:r w:rsidR="00771FF7" w:rsidRPr="002D6D4D">
        <w:rPr>
          <w:b/>
          <w:lang w:eastAsia="en-US"/>
        </w:rPr>
        <w:t xml:space="preserve">by </w:t>
      </w:r>
      <w:r w:rsidR="00835509">
        <w:rPr>
          <w:b/>
          <w:lang w:eastAsia="en-US"/>
        </w:rPr>
        <w:t>11 am</w:t>
      </w:r>
      <w:r w:rsidR="00771FF7" w:rsidRPr="002D6D4D">
        <w:rPr>
          <w:b/>
          <w:lang w:eastAsia="en-US"/>
        </w:rPr>
        <w:t xml:space="preserve"> on June 1</w:t>
      </w:r>
      <w:r w:rsidR="004D2367" w:rsidRPr="002D6D4D">
        <w:rPr>
          <w:b/>
          <w:lang w:eastAsia="en-US"/>
        </w:rPr>
        <w:t xml:space="preserve"> </w:t>
      </w:r>
      <w:r w:rsidR="008E0B8C" w:rsidRPr="002D6D4D">
        <w:rPr>
          <w:b/>
          <w:color w:val="FF0000"/>
          <w:lang w:eastAsia="en-US"/>
        </w:rPr>
        <w:t xml:space="preserve">and in hard copy </w:t>
      </w:r>
      <w:r w:rsidR="008E0B8C" w:rsidRPr="002D6D4D">
        <w:rPr>
          <w:b/>
          <w:lang w:eastAsia="en-US"/>
        </w:rPr>
        <w:t xml:space="preserve">at the start of class </w:t>
      </w:r>
      <w:r w:rsidR="004D2367" w:rsidRPr="002D6D4D">
        <w:rPr>
          <w:b/>
          <w:lang w:eastAsia="en-US"/>
        </w:rPr>
        <w:t>that day</w:t>
      </w:r>
      <w:r w:rsidR="008E0B8C" w:rsidRPr="002D6D4D">
        <w:rPr>
          <w:b/>
          <w:lang w:eastAsia="en-US"/>
        </w:rPr>
        <w:t>.</w:t>
      </w:r>
    </w:p>
    <w:p w:rsidR="00F769EF" w:rsidRPr="002D6D4D" w:rsidRDefault="0064229E" w:rsidP="004D2367">
      <w:pPr>
        <w:pStyle w:val="ListParagraph"/>
        <w:numPr>
          <w:ilvl w:val="0"/>
          <w:numId w:val="16"/>
        </w:numPr>
        <w:autoSpaceDE w:val="0"/>
        <w:autoSpaceDN w:val="0"/>
        <w:adjustRightInd w:val="0"/>
        <w:spacing w:line="240" w:lineRule="auto"/>
        <w:rPr>
          <w:lang w:eastAsia="en-US"/>
        </w:rPr>
      </w:pPr>
      <w:r w:rsidRPr="002D6D4D">
        <w:rPr>
          <w:bCs/>
          <w:lang w:eastAsia="en-US"/>
        </w:rPr>
        <w:t>(</w:t>
      </w:r>
      <w:r w:rsidR="00F40CFB">
        <w:rPr>
          <w:bCs/>
          <w:lang w:eastAsia="en-US"/>
        </w:rPr>
        <w:t>15</w:t>
      </w:r>
      <w:r w:rsidR="00582FB5" w:rsidRPr="002D6D4D">
        <w:rPr>
          <w:bCs/>
          <w:lang w:eastAsia="en-US"/>
        </w:rPr>
        <w:t xml:space="preserve"> points)</w:t>
      </w:r>
      <w:r w:rsidR="00582FB5" w:rsidRPr="002D6D4D">
        <w:rPr>
          <w:b/>
          <w:lang w:eastAsia="en-US"/>
        </w:rPr>
        <w:t xml:space="preserve"> </w:t>
      </w:r>
      <w:r w:rsidR="00582FB5" w:rsidRPr="002D6D4D">
        <w:rPr>
          <w:lang w:eastAsia="en-US"/>
        </w:rPr>
        <w:t>In class</w:t>
      </w:r>
      <w:r w:rsidR="005554F7" w:rsidRPr="002D6D4D">
        <w:rPr>
          <w:lang w:eastAsia="en-US"/>
        </w:rPr>
        <w:t>,</w:t>
      </w:r>
      <w:r w:rsidR="00582FB5" w:rsidRPr="002D6D4D">
        <w:rPr>
          <w:lang w:eastAsia="en-US"/>
        </w:rPr>
        <w:t xml:space="preserve"> we discussed the evidence on convergence or catch-up in incomes among nations of the world. Summarize the evidence on whether there is convergence in incomes among U.S. states.  </w:t>
      </w:r>
    </w:p>
    <w:p w:rsidR="004D2367" w:rsidRPr="002D6D4D" w:rsidRDefault="004D2367" w:rsidP="00F769EF">
      <w:pPr>
        <w:autoSpaceDE w:val="0"/>
        <w:autoSpaceDN w:val="0"/>
        <w:adjustRightInd w:val="0"/>
        <w:spacing w:line="240" w:lineRule="auto"/>
        <w:rPr>
          <w:lang w:eastAsia="en-US"/>
        </w:rPr>
      </w:pPr>
    </w:p>
    <w:p w:rsidR="004D2367" w:rsidRPr="002D6D4D" w:rsidRDefault="0064229E" w:rsidP="0064229E">
      <w:pPr>
        <w:pStyle w:val="ListParagraph"/>
        <w:numPr>
          <w:ilvl w:val="0"/>
          <w:numId w:val="16"/>
        </w:numPr>
        <w:spacing w:after="200" w:line="276" w:lineRule="auto"/>
        <w:rPr>
          <w:lang w:eastAsia="en-US"/>
        </w:rPr>
      </w:pPr>
      <w:r w:rsidRPr="002D6D4D">
        <w:rPr>
          <w:lang w:eastAsia="en-US"/>
        </w:rPr>
        <w:t>(</w:t>
      </w:r>
      <w:r w:rsidR="00F40CFB">
        <w:rPr>
          <w:lang w:eastAsia="en-US"/>
        </w:rPr>
        <w:t>5</w:t>
      </w:r>
      <w:r w:rsidRPr="002D6D4D">
        <w:rPr>
          <w:lang w:eastAsia="en-US"/>
        </w:rPr>
        <w:t xml:space="preserve"> points) </w:t>
      </w:r>
      <w:r w:rsidR="004D2367" w:rsidRPr="002D6D4D">
        <w:rPr>
          <w:lang w:eastAsia="en-US"/>
        </w:rPr>
        <w:t xml:space="preserve">What policy action will the Reserve Bank of Australia take at its meeting on June </w:t>
      </w:r>
      <w:r w:rsidRPr="002D6D4D">
        <w:rPr>
          <w:lang w:eastAsia="en-US"/>
        </w:rPr>
        <w:t>4</w:t>
      </w:r>
      <w:r w:rsidR="004D2367" w:rsidRPr="002D6D4D">
        <w:rPr>
          <w:lang w:eastAsia="en-US"/>
        </w:rPr>
        <w:t xml:space="preserve">? You should (i) predict the action; (ii) state the reasoning the central bank will give to explain its action. </w:t>
      </w:r>
      <w:r w:rsidRPr="002D6D4D">
        <w:rPr>
          <w:lang w:eastAsia="en-US"/>
        </w:rPr>
        <w:t>Your answer should be in the format of previous announcements (for example, their May 7 decision).</w:t>
      </w:r>
    </w:p>
    <w:p w:rsidR="0064229E" w:rsidRPr="002D6D4D" w:rsidRDefault="0064229E" w:rsidP="0064229E">
      <w:pPr>
        <w:pStyle w:val="ListParagraph"/>
        <w:rPr>
          <w:lang w:eastAsia="en-US"/>
        </w:rPr>
      </w:pPr>
    </w:p>
    <w:p w:rsidR="002D6D4D" w:rsidRPr="002D6D4D" w:rsidRDefault="002D6D4D" w:rsidP="00E7542A">
      <w:pPr>
        <w:pStyle w:val="ListParagraph"/>
        <w:numPr>
          <w:ilvl w:val="0"/>
          <w:numId w:val="16"/>
        </w:numPr>
        <w:spacing w:after="200" w:line="240" w:lineRule="auto"/>
      </w:pPr>
      <w:r w:rsidRPr="002D6D4D">
        <w:t xml:space="preserve">(5 points) </w:t>
      </w:r>
      <w:r w:rsidRPr="002D6D4D">
        <w:t xml:space="preserve">Do you agree with the views expressed in this article (see link below)? </w:t>
      </w:r>
      <w:hyperlink r:id="rId15" w:anchor="40c8d2cd54ce" w:history="1">
        <w:r w:rsidRPr="002D6D4D">
          <w:rPr>
            <w:rStyle w:val="Hyperlink"/>
          </w:rPr>
          <w:t>https://www.forbes.com/sites/mikepatton/2012/08/27/the-key-to-economic-growth-reduce-the-unemployment-rate/#40c8d2cd54ce</w:t>
        </w:r>
      </w:hyperlink>
    </w:p>
    <w:p w:rsidR="002D6D4D" w:rsidRPr="002D6D4D" w:rsidRDefault="002D6D4D" w:rsidP="002D6D4D">
      <w:pPr>
        <w:pStyle w:val="ListParagraph"/>
        <w:rPr>
          <w:bCs/>
          <w:lang w:eastAsia="en-US"/>
        </w:rPr>
      </w:pPr>
    </w:p>
    <w:p w:rsidR="002D6D4D" w:rsidRDefault="00A315F9" w:rsidP="0064229E">
      <w:pPr>
        <w:pStyle w:val="ListParagraph"/>
        <w:numPr>
          <w:ilvl w:val="0"/>
          <w:numId w:val="16"/>
        </w:numPr>
        <w:spacing w:after="200" w:line="276" w:lineRule="auto"/>
        <w:rPr>
          <w:lang w:eastAsia="en-US"/>
        </w:rPr>
      </w:pPr>
      <w:r w:rsidRPr="002D6D4D">
        <w:rPr>
          <w:bCs/>
          <w:lang w:eastAsia="en-US"/>
        </w:rPr>
        <w:t>(5 points)</w:t>
      </w:r>
      <w:r w:rsidRPr="002D6D4D">
        <w:rPr>
          <w:lang w:eastAsia="en-US"/>
        </w:rPr>
        <w:t xml:space="preserve"> The U.S. payroll employment report will be released on Ju</w:t>
      </w:r>
      <w:r w:rsidR="0005504E" w:rsidRPr="002D6D4D">
        <w:rPr>
          <w:lang w:eastAsia="en-US"/>
        </w:rPr>
        <w:t>ne 7</w:t>
      </w:r>
      <w:r w:rsidRPr="002D6D4D">
        <w:rPr>
          <w:lang w:eastAsia="en-US"/>
        </w:rPr>
        <w:t xml:space="preserve">. What are your team’s predictions for (i) the increase in nonfarm payroll employment in </w:t>
      </w:r>
      <w:r w:rsidR="002D6D4D">
        <w:rPr>
          <w:lang w:eastAsia="en-US"/>
        </w:rPr>
        <w:t>May</w:t>
      </w:r>
      <w:r w:rsidRPr="002D6D4D">
        <w:rPr>
          <w:lang w:eastAsia="en-US"/>
        </w:rPr>
        <w:t xml:space="preserve"> and (ii) the U.S. unemployment rate for </w:t>
      </w:r>
      <w:r w:rsidR="002D6D4D">
        <w:rPr>
          <w:lang w:eastAsia="en-US"/>
        </w:rPr>
        <w:t>May</w:t>
      </w:r>
      <w:r w:rsidRPr="002D6D4D">
        <w:rPr>
          <w:lang w:eastAsia="en-US"/>
        </w:rPr>
        <w:t xml:space="preserve">? </w:t>
      </w:r>
    </w:p>
    <w:p w:rsidR="0005504E" w:rsidRPr="002D6D4D" w:rsidRDefault="00BA1AB7" w:rsidP="002D6D4D">
      <w:pPr>
        <w:pStyle w:val="ListParagraph"/>
        <w:spacing w:after="200" w:line="276" w:lineRule="auto"/>
        <w:ind w:left="360"/>
        <w:rPr>
          <w:lang w:eastAsia="en-US"/>
        </w:rPr>
      </w:pPr>
      <w:r w:rsidRPr="002D6D4D">
        <w:rPr>
          <w:lang w:eastAsia="en-US"/>
        </w:rPr>
        <w:t xml:space="preserve">(Link to May report: </w:t>
      </w:r>
      <w:hyperlink r:id="rId16" w:history="1">
        <w:r w:rsidR="002D6D4D" w:rsidRPr="00653AC5">
          <w:rPr>
            <w:rStyle w:val="Hyperlink"/>
            <w:lang w:eastAsia="en-US"/>
          </w:rPr>
          <w:t>https://www.bls.gov/news.release/empsit.nr0.htm</w:t>
        </w:r>
      </w:hyperlink>
    </w:p>
    <w:p w:rsidR="0005504E" w:rsidRPr="002D6D4D" w:rsidRDefault="0005504E" w:rsidP="0005504E">
      <w:pPr>
        <w:pStyle w:val="ListParagraph"/>
        <w:rPr>
          <w:lang w:eastAsia="en-US"/>
        </w:rPr>
      </w:pPr>
    </w:p>
    <w:p w:rsidR="00710BB0" w:rsidRPr="002D6D4D" w:rsidRDefault="00710BB0" w:rsidP="00710BB0">
      <w:pPr>
        <w:spacing w:after="200" w:line="276" w:lineRule="auto"/>
        <w:rPr>
          <w:b/>
          <w:bCs/>
          <w:lang w:eastAsia="en-US"/>
        </w:rPr>
      </w:pPr>
      <w:r w:rsidRPr="002D6D4D">
        <w:rPr>
          <w:b/>
          <w:bCs/>
          <w:lang w:eastAsia="en-US"/>
        </w:rPr>
        <w:t>1</w:t>
      </w:r>
      <w:r w:rsidR="002D6D4D">
        <w:rPr>
          <w:b/>
          <w:bCs/>
          <w:lang w:eastAsia="en-US"/>
        </w:rPr>
        <w:t>0</w:t>
      </w:r>
      <w:r w:rsidRPr="002D6D4D">
        <w:rPr>
          <w:b/>
          <w:bCs/>
          <w:lang w:eastAsia="en-US"/>
        </w:rPr>
        <w:t xml:space="preserve"> points for class presentation of Part 1. The presentation should not be longer than </w:t>
      </w:r>
      <w:r w:rsidR="002D6D4D">
        <w:rPr>
          <w:b/>
          <w:bCs/>
          <w:lang w:eastAsia="en-US"/>
        </w:rPr>
        <w:t>5</w:t>
      </w:r>
      <w:r w:rsidRPr="002D6D4D">
        <w:rPr>
          <w:b/>
          <w:bCs/>
          <w:lang w:eastAsia="en-US"/>
        </w:rPr>
        <w:t xml:space="preserve"> minutes. </w:t>
      </w:r>
      <w:r w:rsidRPr="002D6D4D">
        <w:t>You should pick one person</w:t>
      </w:r>
      <w:r w:rsidR="00835509">
        <w:t xml:space="preserve"> </w:t>
      </w:r>
      <w:r w:rsidRPr="002D6D4D">
        <w:t xml:space="preserve">to represent your team and do the talking. You should write out and turn in your </w:t>
      </w:r>
      <w:r w:rsidRPr="002D6D4D">
        <w:rPr>
          <w:b/>
          <w:bCs/>
        </w:rPr>
        <w:t>speaking notes</w:t>
      </w:r>
      <w:r w:rsidR="00835509">
        <w:rPr>
          <w:b/>
          <w:bCs/>
        </w:rPr>
        <w:t xml:space="preserve">. </w:t>
      </w:r>
      <w:r w:rsidRPr="002D6D4D">
        <w:t xml:space="preserve">Most people speak 100 words a minute; so write out exactly the </w:t>
      </w:r>
      <w:r w:rsidR="002D6D4D">
        <w:t>5</w:t>
      </w:r>
      <w:r w:rsidRPr="002D6D4D">
        <w:t xml:space="preserve">00 words your team is going to say through its representative.  </w:t>
      </w:r>
    </w:p>
    <w:p w:rsidR="00054C6E" w:rsidRPr="002D6D4D" w:rsidRDefault="00054C6E" w:rsidP="002D6D4D">
      <w:pPr>
        <w:rPr>
          <w:lang w:eastAsia="en-US"/>
        </w:rPr>
      </w:pPr>
      <w:r w:rsidRPr="002D6D4D">
        <w:rPr>
          <w:lang w:eastAsia="en-US"/>
        </w:rPr>
        <w:t>WHAT YOUR OUTPUT SHOULD LOOK LIKE:</w:t>
      </w:r>
      <w:r w:rsidR="008D4D62" w:rsidRPr="002D6D4D">
        <w:rPr>
          <w:lang w:eastAsia="en-US"/>
        </w:rPr>
        <w:t xml:space="preserve"> </w:t>
      </w:r>
      <w:r w:rsidRPr="002D6D4D">
        <w:rPr>
          <w:lang w:eastAsia="en-US"/>
        </w:rPr>
        <w:t xml:space="preserve">You should turn in a </w:t>
      </w:r>
      <w:r w:rsidRPr="002D6D4D">
        <w:rPr>
          <w:b/>
          <w:bCs/>
          <w:lang w:eastAsia="en-US"/>
        </w:rPr>
        <w:t xml:space="preserve">PPT </w:t>
      </w:r>
      <w:r w:rsidRPr="002D6D4D">
        <w:rPr>
          <w:lang w:eastAsia="en-US"/>
        </w:rPr>
        <w:t xml:space="preserve">with </w:t>
      </w:r>
      <w:r w:rsidR="00532B53" w:rsidRPr="002D6D4D">
        <w:rPr>
          <w:lang w:eastAsia="en-US"/>
        </w:rPr>
        <w:t>1</w:t>
      </w:r>
      <w:r w:rsidR="00BA1AB7" w:rsidRPr="002D6D4D">
        <w:rPr>
          <w:lang w:eastAsia="en-US"/>
        </w:rPr>
        <w:t>2</w:t>
      </w:r>
      <w:r w:rsidRPr="002D6D4D">
        <w:rPr>
          <w:lang w:eastAsia="en-US"/>
        </w:rPr>
        <w:t xml:space="preserve"> slides</w:t>
      </w:r>
      <w:r w:rsidR="0060078F" w:rsidRPr="002D6D4D">
        <w:rPr>
          <w:lang w:eastAsia="en-US"/>
        </w:rPr>
        <w:t xml:space="preserve"> and </w:t>
      </w:r>
      <w:r w:rsidR="00BA1AB7" w:rsidRPr="002D6D4D">
        <w:rPr>
          <w:lang w:eastAsia="en-US"/>
        </w:rPr>
        <w:t xml:space="preserve">a </w:t>
      </w:r>
      <w:r w:rsidR="00BA1AB7" w:rsidRPr="002D6D4D">
        <w:rPr>
          <w:b/>
          <w:bCs/>
          <w:lang w:eastAsia="en-US"/>
        </w:rPr>
        <w:t xml:space="preserve">Word </w:t>
      </w:r>
      <w:r w:rsidR="00BA1AB7" w:rsidRPr="002D6D4D">
        <w:rPr>
          <w:lang w:eastAsia="en-US"/>
        </w:rPr>
        <w:t xml:space="preserve">document with </w:t>
      </w:r>
      <w:r w:rsidR="0060078F" w:rsidRPr="002D6D4D">
        <w:rPr>
          <w:lang w:eastAsia="en-US"/>
        </w:rPr>
        <w:t>your speaking notes</w:t>
      </w:r>
      <w:r w:rsidR="002D6D4D">
        <w:rPr>
          <w:lang w:eastAsia="en-US"/>
        </w:rPr>
        <w:t xml:space="preserve"> for Part 1</w:t>
      </w:r>
      <w:r w:rsidR="0060078F" w:rsidRPr="002D6D4D">
        <w:rPr>
          <w:lang w:eastAsia="en-US"/>
        </w:rPr>
        <w:t xml:space="preserve"> (</w:t>
      </w:r>
      <w:r w:rsidR="002D6D4D">
        <w:rPr>
          <w:lang w:eastAsia="en-US"/>
        </w:rPr>
        <w:t>5</w:t>
      </w:r>
      <w:r w:rsidR="00BA1AB7" w:rsidRPr="002D6D4D">
        <w:rPr>
          <w:lang w:eastAsia="en-US"/>
        </w:rPr>
        <w:t>00</w:t>
      </w:r>
      <w:r w:rsidR="0060078F" w:rsidRPr="002D6D4D">
        <w:rPr>
          <w:lang w:eastAsia="en-US"/>
        </w:rPr>
        <w:t xml:space="preserve"> words maximum</w:t>
      </w:r>
      <w:r w:rsidR="002D6D4D">
        <w:rPr>
          <w:lang w:eastAsia="en-US"/>
        </w:rPr>
        <w:t xml:space="preserve">) </w:t>
      </w:r>
    </w:p>
    <w:p w:rsidR="00495DFA" w:rsidRPr="002D6D4D" w:rsidRDefault="00495DFA" w:rsidP="00054C6E">
      <w:pPr>
        <w:rPr>
          <w:lang w:eastAsia="en-US"/>
        </w:rPr>
      </w:pPr>
    </w:p>
    <w:p w:rsidR="00054C6E" w:rsidRPr="002D6D4D" w:rsidRDefault="00054C6E" w:rsidP="00835509">
      <w:pPr>
        <w:spacing w:line="276" w:lineRule="auto"/>
        <w:rPr>
          <w:lang w:eastAsia="en-US"/>
        </w:rPr>
      </w:pPr>
      <w:r w:rsidRPr="002D6D4D">
        <w:rPr>
          <w:lang w:eastAsia="en-US"/>
        </w:rPr>
        <w:t xml:space="preserve">Slide 1: </w:t>
      </w:r>
      <w:r w:rsidR="007156F5" w:rsidRPr="002D6D4D">
        <w:rPr>
          <w:lang w:eastAsia="en-US"/>
        </w:rPr>
        <w:tab/>
      </w:r>
      <w:r w:rsidR="00D922CB" w:rsidRPr="002D6D4D">
        <w:rPr>
          <w:lang w:eastAsia="en-US"/>
        </w:rPr>
        <w:t xml:space="preserve">Team </w:t>
      </w:r>
      <w:r w:rsidRPr="002D6D4D">
        <w:rPr>
          <w:lang w:eastAsia="en-US"/>
        </w:rPr>
        <w:t xml:space="preserve">number and names </w:t>
      </w:r>
      <w:r w:rsidR="007156F5" w:rsidRPr="002D6D4D">
        <w:rPr>
          <w:lang w:eastAsia="en-US"/>
        </w:rPr>
        <w:t xml:space="preserve">and photos </w:t>
      </w:r>
      <w:r w:rsidRPr="002D6D4D">
        <w:rPr>
          <w:lang w:eastAsia="en-US"/>
        </w:rPr>
        <w:t xml:space="preserve">of </w:t>
      </w:r>
      <w:r w:rsidR="00D922CB" w:rsidRPr="002D6D4D">
        <w:rPr>
          <w:lang w:eastAsia="en-US"/>
        </w:rPr>
        <w:t>team</w:t>
      </w:r>
      <w:r w:rsidRPr="002D6D4D">
        <w:rPr>
          <w:lang w:eastAsia="en-US"/>
        </w:rPr>
        <w:t xml:space="preserve"> members </w:t>
      </w:r>
    </w:p>
    <w:p w:rsidR="007156F5" w:rsidRPr="002D6D4D" w:rsidRDefault="007156F5" w:rsidP="00835509">
      <w:pPr>
        <w:spacing w:line="276" w:lineRule="auto"/>
        <w:ind w:left="1440" w:hanging="1440"/>
        <w:rPr>
          <w:lang w:eastAsia="en-US"/>
        </w:rPr>
      </w:pPr>
      <w:r w:rsidRPr="002D6D4D">
        <w:rPr>
          <w:lang w:eastAsia="en-US"/>
        </w:rPr>
        <w:t>Slides 2-</w:t>
      </w:r>
      <w:r w:rsidR="00835509">
        <w:rPr>
          <w:lang w:eastAsia="en-US"/>
        </w:rPr>
        <w:t>7</w:t>
      </w:r>
      <w:r w:rsidRPr="002D6D4D">
        <w:rPr>
          <w:lang w:eastAsia="en-US"/>
        </w:rPr>
        <w:t xml:space="preserve">: </w:t>
      </w:r>
      <w:r w:rsidRPr="002D6D4D">
        <w:rPr>
          <w:lang w:eastAsia="en-US"/>
        </w:rPr>
        <w:tab/>
      </w:r>
      <w:r w:rsidR="00835509">
        <w:rPr>
          <w:lang w:eastAsia="en-US"/>
        </w:rPr>
        <w:t>Answer to 1)</w:t>
      </w:r>
      <w:r w:rsidRPr="002D6D4D">
        <w:rPr>
          <w:lang w:eastAsia="en-US"/>
        </w:rPr>
        <w:t xml:space="preserve"> </w:t>
      </w:r>
    </w:p>
    <w:p w:rsidR="00A80A4C" w:rsidRPr="002D6D4D" w:rsidRDefault="007156F5" w:rsidP="00835509">
      <w:pPr>
        <w:spacing w:line="276" w:lineRule="auto"/>
        <w:ind w:left="1440" w:hanging="1440"/>
        <w:rPr>
          <w:lang w:eastAsia="en-US"/>
        </w:rPr>
      </w:pPr>
      <w:r w:rsidRPr="002D6D4D">
        <w:rPr>
          <w:lang w:eastAsia="en-US"/>
        </w:rPr>
        <w:t>Slide</w:t>
      </w:r>
      <w:r w:rsidR="00A80A4C" w:rsidRPr="002D6D4D">
        <w:rPr>
          <w:lang w:eastAsia="en-US"/>
        </w:rPr>
        <w:t xml:space="preserve">s </w:t>
      </w:r>
      <w:r w:rsidR="00835509">
        <w:rPr>
          <w:lang w:eastAsia="en-US"/>
        </w:rPr>
        <w:t>8</w:t>
      </w:r>
      <w:r w:rsidR="00A80A4C" w:rsidRPr="002D6D4D">
        <w:rPr>
          <w:lang w:eastAsia="en-US"/>
        </w:rPr>
        <w:t>-</w:t>
      </w:r>
      <w:r w:rsidR="00835509">
        <w:rPr>
          <w:lang w:eastAsia="en-US"/>
        </w:rPr>
        <w:t>9</w:t>
      </w:r>
      <w:r w:rsidR="00A80A4C" w:rsidRPr="002D6D4D">
        <w:rPr>
          <w:lang w:eastAsia="en-US"/>
        </w:rPr>
        <w:t>:</w:t>
      </w:r>
      <w:r w:rsidR="00A80A4C" w:rsidRPr="002D6D4D">
        <w:rPr>
          <w:lang w:eastAsia="en-US"/>
        </w:rPr>
        <w:tab/>
      </w:r>
      <w:r w:rsidR="00835509">
        <w:rPr>
          <w:lang w:eastAsia="en-US"/>
        </w:rPr>
        <w:t xml:space="preserve">Answer to </w:t>
      </w:r>
      <w:r w:rsidRPr="002D6D4D">
        <w:rPr>
          <w:lang w:eastAsia="en-US"/>
        </w:rPr>
        <w:t>2</w:t>
      </w:r>
      <w:r w:rsidR="00835509">
        <w:rPr>
          <w:lang w:eastAsia="en-US"/>
        </w:rPr>
        <w:t>)</w:t>
      </w:r>
      <w:r w:rsidR="00A80A4C" w:rsidRPr="002D6D4D">
        <w:rPr>
          <w:lang w:eastAsia="en-US"/>
        </w:rPr>
        <w:t xml:space="preserve">  </w:t>
      </w:r>
    </w:p>
    <w:p w:rsidR="00835509" w:rsidRDefault="00A80A4C" w:rsidP="00835509">
      <w:pPr>
        <w:spacing w:after="200" w:line="276" w:lineRule="auto"/>
        <w:ind w:left="1440" w:hanging="1440"/>
        <w:rPr>
          <w:lang w:eastAsia="en-US"/>
        </w:rPr>
      </w:pPr>
      <w:r w:rsidRPr="002D6D4D">
        <w:rPr>
          <w:lang w:eastAsia="en-US"/>
        </w:rPr>
        <w:t xml:space="preserve">Slide </w:t>
      </w:r>
      <w:r w:rsidR="00BA1AB7" w:rsidRPr="002D6D4D">
        <w:rPr>
          <w:lang w:eastAsia="en-US"/>
        </w:rPr>
        <w:t>1</w:t>
      </w:r>
      <w:r w:rsidR="00835509">
        <w:rPr>
          <w:lang w:eastAsia="en-US"/>
        </w:rPr>
        <w:t>0:</w:t>
      </w:r>
      <w:r w:rsidRPr="002D6D4D">
        <w:rPr>
          <w:lang w:eastAsia="en-US"/>
        </w:rPr>
        <w:t xml:space="preserve"> </w:t>
      </w:r>
      <w:r w:rsidRPr="002D6D4D">
        <w:rPr>
          <w:lang w:eastAsia="en-US"/>
        </w:rPr>
        <w:tab/>
      </w:r>
      <w:r w:rsidR="00835509">
        <w:rPr>
          <w:lang w:eastAsia="en-US"/>
        </w:rPr>
        <w:t xml:space="preserve">Answer to 3)                                                                                                      </w:t>
      </w:r>
    </w:p>
    <w:p w:rsidR="00835509" w:rsidRDefault="00835509" w:rsidP="00835509">
      <w:pPr>
        <w:spacing w:after="200" w:line="276" w:lineRule="auto"/>
        <w:ind w:left="1440" w:hanging="1440"/>
        <w:rPr>
          <w:lang w:eastAsia="en-US"/>
        </w:rPr>
      </w:pPr>
      <w:r>
        <w:rPr>
          <w:lang w:eastAsia="en-US"/>
        </w:rPr>
        <w:t>Slide 11:</w:t>
      </w:r>
      <w:r>
        <w:rPr>
          <w:lang w:eastAsia="en-US"/>
        </w:rPr>
        <w:tab/>
        <w:t>A</w:t>
      </w:r>
      <w:r>
        <w:rPr>
          <w:lang w:eastAsia="en-US"/>
        </w:rPr>
        <w:t xml:space="preserve">nswer to </w:t>
      </w:r>
      <w:r>
        <w:rPr>
          <w:lang w:eastAsia="en-US"/>
        </w:rPr>
        <w:t>4</w:t>
      </w:r>
      <w:r>
        <w:rPr>
          <w:lang w:eastAsia="en-US"/>
        </w:rPr>
        <w:t>)</w:t>
      </w:r>
    </w:p>
    <w:p w:rsidR="00835509" w:rsidRDefault="00835509" w:rsidP="00835509">
      <w:pPr>
        <w:spacing w:after="200" w:line="276" w:lineRule="auto"/>
        <w:ind w:left="1440" w:hanging="1440"/>
        <w:rPr>
          <w:lang w:eastAsia="en-US"/>
        </w:rPr>
      </w:pPr>
      <w:r>
        <w:rPr>
          <w:lang w:eastAsia="en-US"/>
        </w:rPr>
        <w:t>Slide 12:</w:t>
      </w:r>
      <w:r>
        <w:rPr>
          <w:lang w:eastAsia="en-US"/>
        </w:rPr>
        <w:tab/>
        <w:t>Wild Card</w:t>
      </w:r>
    </w:p>
    <w:p w:rsidR="00835509" w:rsidRDefault="00835509" w:rsidP="00710BB0">
      <w:pPr>
        <w:spacing w:after="200" w:line="276" w:lineRule="auto"/>
        <w:ind w:left="1440" w:hanging="1440"/>
        <w:rPr>
          <w:lang w:eastAsia="en-US"/>
        </w:rPr>
      </w:pPr>
    </w:p>
    <w:p w:rsidR="000E5E87" w:rsidRPr="002D6D4D" w:rsidRDefault="00835509" w:rsidP="00710BB0">
      <w:pPr>
        <w:spacing w:after="200" w:line="276" w:lineRule="auto"/>
        <w:ind w:left="1440" w:hanging="1440"/>
        <w:rPr>
          <w:lang w:eastAsia="en-US"/>
        </w:rPr>
      </w:pPr>
      <w:r>
        <w:rPr>
          <w:lang w:eastAsia="en-US"/>
        </w:rPr>
        <w:t xml:space="preserve"> </w:t>
      </w:r>
      <w:r w:rsidR="00A80A4C" w:rsidRPr="002D6D4D">
        <w:rPr>
          <w:lang w:eastAsia="en-US"/>
        </w:rPr>
        <w:t xml:space="preserve"> </w:t>
      </w:r>
    </w:p>
    <w:p w:rsidR="005D47A3" w:rsidRDefault="005D47A3">
      <w:pPr>
        <w:rPr>
          <w:b/>
          <w:sz w:val="22"/>
          <w:szCs w:val="22"/>
          <w:lang w:eastAsia="en-US"/>
        </w:rPr>
      </w:pPr>
      <w:r>
        <w:rPr>
          <w:b/>
          <w:sz w:val="22"/>
          <w:szCs w:val="22"/>
          <w:lang w:eastAsia="en-US"/>
        </w:rPr>
        <w:br w:type="page"/>
      </w:r>
    </w:p>
    <w:p w:rsidR="00EB02DE" w:rsidRPr="00912B99" w:rsidRDefault="005E0FE5" w:rsidP="006E553F">
      <w:pPr>
        <w:rPr>
          <w:b/>
          <w:bCs/>
          <w:sz w:val="22"/>
          <w:szCs w:val="22"/>
        </w:rPr>
      </w:pPr>
      <w:r w:rsidRPr="00912B99">
        <w:rPr>
          <w:b/>
          <w:bCs/>
          <w:sz w:val="22"/>
          <w:szCs w:val="22"/>
        </w:rPr>
        <w:lastRenderedPageBreak/>
        <w:t>E</w:t>
      </w:r>
      <w:r w:rsidR="00B65378" w:rsidRPr="00912B99">
        <w:rPr>
          <w:b/>
          <w:bCs/>
          <w:sz w:val="22"/>
          <w:szCs w:val="22"/>
        </w:rPr>
        <w:t xml:space="preserve">CONOMIC DASHBOARD </w:t>
      </w:r>
      <w:r w:rsidRPr="00912B99">
        <w:rPr>
          <w:b/>
          <w:bCs/>
          <w:sz w:val="22"/>
          <w:szCs w:val="22"/>
        </w:rPr>
        <w:t>(</w:t>
      </w:r>
      <w:r w:rsidR="00F40CFB">
        <w:rPr>
          <w:b/>
          <w:bCs/>
          <w:sz w:val="22"/>
          <w:szCs w:val="22"/>
        </w:rPr>
        <w:t>8</w:t>
      </w:r>
      <w:r w:rsidR="00AB1260" w:rsidRPr="00912B99">
        <w:rPr>
          <w:b/>
          <w:bCs/>
          <w:sz w:val="22"/>
          <w:szCs w:val="22"/>
        </w:rPr>
        <w:t>0</w:t>
      </w:r>
      <w:r w:rsidR="00EB02DE" w:rsidRPr="00912B99">
        <w:rPr>
          <w:b/>
          <w:bCs/>
          <w:sz w:val="22"/>
          <w:szCs w:val="22"/>
        </w:rPr>
        <w:t xml:space="preserve"> points)</w:t>
      </w:r>
    </w:p>
    <w:p w:rsidR="00EB02DE" w:rsidRPr="00912B99" w:rsidRDefault="00EB02DE" w:rsidP="00EB02DE">
      <w:pPr>
        <w:rPr>
          <w:sz w:val="22"/>
          <w:szCs w:val="22"/>
        </w:rPr>
      </w:pPr>
    </w:p>
    <w:p w:rsidR="008B3D91" w:rsidRPr="00912B99" w:rsidRDefault="00EB02DE" w:rsidP="00DF290A">
      <w:pPr>
        <w:rPr>
          <w:iCs/>
          <w:sz w:val="22"/>
          <w:szCs w:val="22"/>
        </w:rPr>
      </w:pPr>
      <w:r w:rsidRPr="00912B99">
        <w:rPr>
          <w:i/>
          <w:iCs/>
          <w:sz w:val="22"/>
          <w:szCs w:val="22"/>
        </w:rPr>
        <w:t>Overview of the assignment:</w:t>
      </w:r>
      <w:r w:rsidRPr="00912B99">
        <w:rPr>
          <w:sz w:val="22"/>
          <w:szCs w:val="22"/>
        </w:rPr>
        <w:t xml:space="preserve"> In this </w:t>
      </w:r>
      <w:r w:rsidR="0060078F" w:rsidRPr="00912B99">
        <w:rPr>
          <w:sz w:val="22"/>
          <w:szCs w:val="22"/>
        </w:rPr>
        <w:t>course,</w:t>
      </w:r>
      <w:r w:rsidRPr="00912B99">
        <w:rPr>
          <w:sz w:val="22"/>
          <w:szCs w:val="22"/>
        </w:rPr>
        <w:t xml:space="preserve"> you’ll learn about a number of indicators such as real GDP, the inflation rate, the unemployment rate, the federal funds rate and many more. </w:t>
      </w:r>
      <w:r w:rsidR="003B65A2" w:rsidRPr="00912B99">
        <w:rPr>
          <w:sz w:val="22"/>
          <w:szCs w:val="22"/>
        </w:rPr>
        <w:t>T</w:t>
      </w:r>
      <w:r w:rsidRPr="00912B99">
        <w:rPr>
          <w:sz w:val="22"/>
          <w:szCs w:val="22"/>
        </w:rPr>
        <w:t xml:space="preserve">his assignment asks </w:t>
      </w:r>
      <w:r w:rsidR="0060078F" w:rsidRPr="00912B99">
        <w:rPr>
          <w:sz w:val="22"/>
          <w:szCs w:val="22"/>
        </w:rPr>
        <w:t>you to</w:t>
      </w:r>
      <w:r w:rsidRPr="00912B99">
        <w:rPr>
          <w:sz w:val="22"/>
          <w:szCs w:val="22"/>
        </w:rPr>
        <w:t xml:space="preserve"> sift through all th</w:t>
      </w:r>
      <w:r w:rsidR="003B65A2" w:rsidRPr="00912B99">
        <w:rPr>
          <w:sz w:val="22"/>
          <w:szCs w:val="22"/>
        </w:rPr>
        <w:t xml:space="preserve">is information </w:t>
      </w:r>
      <w:r w:rsidRPr="00912B99">
        <w:rPr>
          <w:sz w:val="22"/>
          <w:szCs w:val="22"/>
        </w:rPr>
        <w:t>and come up with a set of economic indicators that matter for the performance of a particular industry</w:t>
      </w:r>
      <w:r w:rsidR="005E0FE5" w:rsidRPr="00912B99">
        <w:rPr>
          <w:sz w:val="22"/>
          <w:szCs w:val="22"/>
        </w:rPr>
        <w:t>.</w:t>
      </w:r>
      <w:r w:rsidRPr="00912B99">
        <w:rPr>
          <w:sz w:val="22"/>
          <w:szCs w:val="22"/>
        </w:rPr>
        <w:t xml:space="preserve"> </w:t>
      </w:r>
      <w:r w:rsidR="008B3D91" w:rsidRPr="00912B99">
        <w:rPr>
          <w:iCs/>
          <w:sz w:val="22"/>
          <w:szCs w:val="22"/>
        </w:rPr>
        <w:t>Here’s how to go about it:</w:t>
      </w:r>
    </w:p>
    <w:p w:rsidR="00DF290A" w:rsidRPr="00912B99" w:rsidRDefault="00DF290A" w:rsidP="00DF290A">
      <w:pPr>
        <w:rPr>
          <w:iCs/>
          <w:sz w:val="22"/>
          <w:szCs w:val="22"/>
        </w:rPr>
      </w:pPr>
    </w:p>
    <w:p w:rsidR="00EB02DE" w:rsidRPr="00912B99" w:rsidRDefault="008B3D91" w:rsidP="005D47A3">
      <w:pPr>
        <w:numPr>
          <w:ilvl w:val="0"/>
          <w:numId w:val="9"/>
        </w:numPr>
        <w:spacing w:line="240" w:lineRule="auto"/>
        <w:rPr>
          <w:sz w:val="22"/>
          <w:szCs w:val="22"/>
        </w:rPr>
      </w:pPr>
      <w:r w:rsidRPr="00912B99">
        <w:rPr>
          <w:sz w:val="22"/>
          <w:szCs w:val="22"/>
        </w:rPr>
        <w:t>Choose your i</w:t>
      </w:r>
      <w:r w:rsidR="00EB02DE" w:rsidRPr="00912B99">
        <w:rPr>
          <w:sz w:val="22"/>
          <w:szCs w:val="22"/>
        </w:rPr>
        <w:t>ndustry: You can design a dashboard for an</w:t>
      </w:r>
      <w:r w:rsidR="005E0FE5" w:rsidRPr="00912B99">
        <w:rPr>
          <w:sz w:val="22"/>
          <w:szCs w:val="22"/>
        </w:rPr>
        <w:t>y</w:t>
      </w:r>
      <w:r w:rsidR="00EB02DE" w:rsidRPr="00912B99">
        <w:rPr>
          <w:sz w:val="22"/>
          <w:szCs w:val="22"/>
        </w:rPr>
        <w:t xml:space="preserve"> industry. </w:t>
      </w:r>
      <w:r w:rsidRPr="00912B99">
        <w:rPr>
          <w:sz w:val="22"/>
          <w:szCs w:val="22"/>
        </w:rPr>
        <w:t xml:space="preserve">Some possibilities are health care, tourism, automobiles, real estate/construction—but do not feel limited to this set. </w:t>
      </w:r>
      <w:r w:rsidR="00EB02DE" w:rsidRPr="00912B99">
        <w:rPr>
          <w:sz w:val="22"/>
          <w:szCs w:val="22"/>
        </w:rPr>
        <w:t>You can also choose to focus on one business segment of an industry</w:t>
      </w:r>
      <w:r w:rsidR="005E0FE5" w:rsidRPr="00912B99">
        <w:rPr>
          <w:sz w:val="22"/>
          <w:szCs w:val="22"/>
        </w:rPr>
        <w:t>.</w:t>
      </w:r>
    </w:p>
    <w:p w:rsidR="00EB02DE" w:rsidRPr="00912B99" w:rsidRDefault="00EB02DE" w:rsidP="00EB02DE">
      <w:pPr>
        <w:rPr>
          <w:sz w:val="22"/>
          <w:szCs w:val="22"/>
        </w:rPr>
      </w:pPr>
    </w:p>
    <w:p w:rsidR="00EB02DE" w:rsidRPr="00912B99" w:rsidRDefault="008B3D91" w:rsidP="005D47A3">
      <w:pPr>
        <w:numPr>
          <w:ilvl w:val="0"/>
          <w:numId w:val="9"/>
        </w:numPr>
        <w:spacing w:line="240" w:lineRule="auto"/>
        <w:rPr>
          <w:sz w:val="22"/>
          <w:szCs w:val="22"/>
        </w:rPr>
      </w:pPr>
      <w:r w:rsidRPr="00912B99">
        <w:rPr>
          <w:sz w:val="22"/>
          <w:szCs w:val="22"/>
        </w:rPr>
        <w:t>Choose your i</w:t>
      </w:r>
      <w:r w:rsidR="00EB02DE" w:rsidRPr="00912B99">
        <w:rPr>
          <w:sz w:val="22"/>
          <w:szCs w:val="22"/>
        </w:rPr>
        <w:t xml:space="preserve">ndustry performance indicators: You have flexibility in defining the performance indicator(s) – sales, profits, employment, stock price, etc. </w:t>
      </w:r>
    </w:p>
    <w:p w:rsidR="00EB02DE" w:rsidRPr="00912B99" w:rsidRDefault="00EB02DE" w:rsidP="00EB02DE">
      <w:pPr>
        <w:pStyle w:val="ListParagraph"/>
        <w:rPr>
          <w:sz w:val="22"/>
          <w:szCs w:val="22"/>
        </w:rPr>
      </w:pPr>
    </w:p>
    <w:p w:rsidR="00EB02DE" w:rsidRPr="00912B99" w:rsidRDefault="008B3D91" w:rsidP="005D47A3">
      <w:pPr>
        <w:numPr>
          <w:ilvl w:val="0"/>
          <w:numId w:val="9"/>
        </w:numPr>
        <w:spacing w:line="240" w:lineRule="auto"/>
        <w:rPr>
          <w:sz w:val="22"/>
          <w:szCs w:val="22"/>
        </w:rPr>
      </w:pPr>
      <w:r w:rsidRPr="00912B99">
        <w:rPr>
          <w:sz w:val="22"/>
          <w:szCs w:val="22"/>
        </w:rPr>
        <w:t>Choose your n</w:t>
      </w:r>
      <w:r w:rsidR="00EB02DE" w:rsidRPr="00912B99">
        <w:rPr>
          <w:sz w:val="22"/>
          <w:szCs w:val="22"/>
        </w:rPr>
        <w:t xml:space="preserve">ational or regional or global </w:t>
      </w:r>
      <w:r w:rsidR="002D6947" w:rsidRPr="00912B99">
        <w:rPr>
          <w:sz w:val="22"/>
          <w:szCs w:val="22"/>
        </w:rPr>
        <w:t>e</w:t>
      </w:r>
      <w:r w:rsidR="00EB02DE" w:rsidRPr="00912B99">
        <w:rPr>
          <w:sz w:val="22"/>
          <w:szCs w:val="22"/>
        </w:rPr>
        <w:t xml:space="preserve">conomic indicators: </w:t>
      </w:r>
      <w:r w:rsidR="005E0FE5" w:rsidRPr="00912B99">
        <w:rPr>
          <w:sz w:val="22"/>
          <w:szCs w:val="22"/>
        </w:rPr>
        <w:t>You should start by considering the national economic indicators we have discussed in class. But y</w:t>
      </w:r>
      <w:r w:rsidR="00EB02DE" w:rsidRPr="00912B99">
        <w:rPr>
          <w:sz w:val="22"/>
          <w:szCs w:val="22"/>
        </w:rPr>
        <w:t xml:space="preserve">our </w:t>
      </w:r>
      <w:r w:rsidR="005E0FE5" w:rsidRPr="00912B99">
        <w:rPr>
          <w:sz w:val="22"/>
          <w:szCs w:val="22"/>
        </w:rPr>
        <w:t xml:space="preserve">final </w:t>
      </w:r>
      <w:r w:rsidR="00EB02DE" w:rsidRPr="00912B99">
        <w:rPr>
          <w:sz w:val="22"/>
          <w:szCs w:val="22"/>
        </w:rPr>
        <w:t>dashboard could include regional economic indicators if those are more relevant to your industry. Global indicators (e.g. real GDP growth in China) are fine as well</w:t>
      </w:r>
      <w:r w:rsidRPr="00912B99">
        <w:rPr>
          <w:sz w:val="22"/>
          <w:szCs w:val="22"/>
        </w:rPr>
        <w:t>—or any other economic factors that turn out to be important.</w:t>
      </w:r>
    </w:p>
    <w:p w:rsidR="00EB02DE" w:rsidRPr="00912B99" w:rsidRDefault="00EB02DE" w:rsidP="00EB02DE">
      <w:pPr>
        <w:pStyle w:val="ListParagraph"/>
        <w:rPr>
          <w:sz w:val="22"/>
          <w:szCs w:val="22"/>
        </w:rPr>
      </w:pPr>
    </w:p>
    <w:p w:rsidR="00EB02DE" w:rsidRPr="00912B99" w:rsidRDefault="00EB02DE" w:rsidP="00EB02DE">
      <w:pPr>
        <w:rPr>
          <w:sz w:val="22"/>
          <w:szCs w:val="22"/>
        </w:rPr>
      </w:pPr>
      <w:r w:rsidRPr="00912B99">
        <w:rPr>
          <w:i/>
          <w:iCs/>
          <w:sz w:val="22"/>
          <w:szCs w:val="22"/>
        </w:rPr>
        <w:t>Final Product:</w:t>
      </w:r>
      <w:r w:rsidRPr="00912B99">
        <w:rPr>
          <w:sz w:val="22"/>
          <w:szCs w:val="22"/>
        </w:rPr>
        <w:t xml:space="preserve">  </w:t>
      </w:r>
      <w:r w:rsidR="004305E6" w:rsidRPr="00912B99">
        <w:rPr>
          <w:sz w:val="22"/>
          <w:szCs w:val="22"/>
        </w:rPr>
        <w:tab/>
      </w:r>
      <w:r w:rsidRPr="00912B99">
        <w:rPr>
          <w:sz w:val="22"/>
          <w:szCs w:val="22"/>
        </w:rPr>
        <w:t xml:space="preserve">The final product is a </w:t>
      </w:r>
      <w:r w:rsidRPr="00912B99">
        <w:rPr>
          <w:b/>
          <w:bCs/>
          <w:sz w:val="22"/>
          <w:szCs w:val="22"/>
        </w:rPr>
        <w:t>PowerPoint presentation</w:t>
      </w:r>
      <w:r w:rsidRPr="00912B99">
        <w:rPr>
          <w:sz w:val="22"/>
          <w:szCs w:val="22"/>
        </w:rPr>
        <w:t xml:space="preserve"> of </w:t>
      </w:r>
      <w:r w:rsidR="001771E4" w:rsidRPr="00912B99">
        <w:rPr>
          <w:sz w:val="22"/>
          <w:szCs w:val="22"/>
        </w:rPr>
        <w:t>20</w:t>
      </w:r>
      <w:r w:rsidRPr="00912B99">
        <w:rPr>
          <w:sz w:val="22"/>
          <w:szCs w:val="22"/>
        </w:rPr>
        <w:t xml:space="preserve"> slides.</w:t>
      </w:r>
    </w:p>
    <w:p w:rsidR="000E5E87" w:rsidRPr="00912B99" w:rsidRDefault="00EB02DE" w:rsidP="006315EA">
      <w:pPr>
        <w:spacing w:line="240" w:lineRule="auto"/>
        <w:rPr>
          <w:sz w:val="22"/>
          <w:szCs w:val="22"/>
        </w:rPr>
      </w:pPr>
      <w:r w:rsidRPr="00912B99">
        <w:rPr>
          <w:sz w:val="22"/>
          <w:szCs w:val="22"/>
        </w:rPr>
        <w:t>Slide 1</w:t>
      </w:r>
      <w:r w:rsidR="000E5E87" w:rsidRPr="00912B99">
        <w:rPr>
          <w:sz w:val="22"/>
          <w:szCs w:val="22"/>
        </w:rPr>
        <w:t xml:space="preserve">: </w:t>
      </w:r>
      <w:r w:rsidR="000E5E87" w:rsidRPr="00912B99">
        <w:rPr>
          <w:sz w:val="22"/>
          <w:szCs w:val="22"/>
        </w:rPr>
        <w:tab/>
      </w:r>
      <w:r w:rsidR="000E5E87" w:rsidRPr="00912B99">
        <w:rPr>
          <w:sz w:val="22"/>
          <w:szCs w:val="22"/>
        </w:rPr>
        <w:tab/>
      </w:r>
      <w:r w:rsidR="000E5E87" w:rsidRPr="00912B99">
        <w:rPr>
          <w:sz w:val="22"/>
          <w:szCs w:val="22"/>
          <w:lang w:eastAsia="en-US"/>
        </w:rPr>
        <w:t>Team number and names and photo</w:t>
      </w:r>
      <w:r w:rsidR="00912B99" w:rsidRPr="00912B99">
        <w:rPr>
          <w:sz w:val="22"/>
          <w:szCs w:val="22"/>
          <w:lang w:eastAsia="en-US"/>
        </w:rPr>
        <w:t>(</w:t>
      </w:r>
      <w:r w:rsidR="000E5E87" w:rsidRPr="00912B99">
        <w:rPr>
          <w:sz w:val="22"/>
          <w:szCs w:val="22"/>
          <w:lang w:eastAsia="en-US"/>
        </w:rPr>
        <w:t>s</w:t>
      </w:r>
      <w:r w:rsidR="00912B99" w:rsidRPr="00912B99">
        <w:rPr>
          <w:sz w:val="22"/>
          <w:szCs w:val="22"/>
          <w:lang w:eastAsia="en-US"/>
        </w:rPr>
        <w:t>)</w:t>
      </w:r>
      <w:r w:rsidR="000E5E87" w:rsidRPr="00912B99">
        <w:rPr>
          <w:sz w:val="22"/>
          <w:szCs w:val="22"/>
          <w:lang w:eastAsia="en-US"/>
        </w:rPr>
        <w:t xml:space="preserve"> of team members</w:t>
      </w:r>
    </w:p>
    <w:p w:rsidR="00EB02DE" w:rsidRPr="00912B99" w:rsidRDefault="000E5E87" w:rsidP="006315EA">
      <w:pPr>
        <w:spacing w:line="240" w:lineRule="auto"/>
        <w:rPr>
          <w:sz w:val="22"/>
          <w:szCs w:val="22"/>
        </w:rPr>
      </w:pPr>
      <w:r w:rsidRPr="00912B99">
        <w:rPr>
          <w:sz w:val="22"/>
          <w:szCs w:val="22"/>
        </w:rPr>
        <w:t>Slide 2-</w:t>
      </w:r>
      <w:r w:rsidR="00DF290A" w:rsidRPr="00912B99">
        <w:rPr>
          <w:sz w:val="22"/>
          <w:szCs w:val="22"/>
        </w:rPr>
        <w:t>4</w:t>
      </w:r>
      <w:r w:rsidRPr="00912B99">
        <w:rPr>
          <w:sz w:val="22"/>
          <w:szCs w:val="22"/>
        </w:rPr>
        <w:t xml:space="preserve">: </w:t>
      </w:r>
      <w:r w:rsidRPr="00912B99">
        <w:rPr>
          <w:sz w:val="22"/>
          <w:szCs w:val="22"/>
        </w:rPr>
        <w:tab/>
      </w:r>
      <w:r w:rsidRPr="00912B99">
        <w:rPr>
          <w:sz w:val="22"/>
          <w:szCs w:val="22"/>
        </w:rPr>
        <w:tab/>
        <w:t>B</w:t>
      </w:r>
      <w:r w:rsidR="00EB02DE" w:rsidRPr="00912B99">
        <w:rPr>
          <w:sz w:val="22"/>
          <w:szCs w:val="22"/>
        </w:rPr>
        <w:t xml:space="preserve">ackground on </w:t>
      </w:r>
      <w:r w:rsidR="005E0FE5" w:rsidRPr="00912B99">
        <w:rPr>
          <w:sz w:val="22"/>
          <w:szCs w:val="22"/>
        </w:rPr>
        <w:t>the</w:t>
      </w:r>
      <w:r w:rsidR="00EB02DE" w:rsidRPr="00912B99">
        <w:rPr>
          <w:sz w:val="22"/>
          <w:szCs w:val="22"/>
        </w:rPr>
        <w:t xml:space="preserve"> industry</w:t>
      </w:r>
      <w:r w:rsidR="005E0FE5" w:rsidRPr="00912B99">
        <w:rPr>
          <w:sz w:val="22"/>
          <w:szCs w:val="22"/>
        </w:rPr>
        <w:t xml:space="preserve"> chosen.</w:t>
      </w:r>
    </w:p>
    <w:p w:rsidR="000E5E87" w:rsidRPr="00912B99" w:rsidRDefault="00EB02DE" w:rsidP="006315EA">
      <w:pPr>
        <w:spacing w:line="240" w:lineRule="auto"/>
        <w:rPr>
          <w:sz w:val="22"/>
          <w:szCs w:val="22"/>
        </w:rPr>
      </w:pPr>
      <w:r w:rsidRPr="00912B99">
        <w:rPr>
          <w:sz w:val="22"/>
          <w:szCs w:val="22"/>
        </w:rPr>
        <w:t xml:space="preserve">Slides </w:t>
      </w:r>
      <w:r w:rsidR="00DF290A" w:rsidRPr="00912B99">
        <w:rPr>
          <w:sz w:val="22"/>
          <w:szCs w:val="22"/>
        </w:rPr>
        <w:t>5</w:t>
      </w:r>
      <w:r w:rsidRPr="00912B99">
        <w:rPr>
          <w:sz w:val="22"/>
          <w:szCs w:val="22"/>
        </w:rPr>
        <w:t>-</w:t>
      </w:r>
      <w:r w:rsidR="006315EA" w:rsidRPr="00912B99">
        <w:rPr>
          <w:sz w:val="22"/>
          <w:szCs w:val="22"/>
        </w:rPr>
        <w:t>6</w:t>
      </w:r>
      <w:r w:rsidR="00152765" w:rsidRPr="00912B99">
        <w:rPr>
          <w:sz w:val="22"/>
          <w:szCs w:val="22"/>
        </w:rPr>
        <w:t>:</w:t>
      </w:r>
      <w:r w:rsidRPr="00912B99">
        <w:rPr>
          <w:sz w:val="22"/>
          <w:szCs w:val="22"/>
        </w:rPr>
        <w:t xml:space="preserve"> </w:t>
      </w:r>
      <w:r w:rsidR="000E5E87" w:rsidRPr="00912B99">
        <w:rPr>
          <w:sz w:val="22"/>
          <w:szCs w:val="22"/>
        </w:rPr>
        <w:tab/>
      </w:r>
      <w:r w:rsidR="000E5E87" w:rsidRPr="00912B99">
        <w:rPr>
          <w:sz w:val="22"/>
          <w:szCs w:val="22"/>
        </w:rPr>
        <w:tab/>
      </w:r>
      <w:r w:rsidRPr="00912B99">
        <w:rPr>
          <w:sz w:val="22"/>
          <w:szCs w:val="22"/>
        </w:rPr>
        <w:t xml:space="preserve">The indicator(s) of industry performance you have chosen to explain </w:t>
      </w:r>
    </w:p>
    <w:p w:rsidR="00EB02DE" w:rsidRPr="00912B99" w:rsidRDefault="000E5E87" w:rsidP="000E5E87">
      <w:pPr>
        <w:spacing w:line="240" w:lineRule="auto"/>
        <w:ind w:left="1800" w:firstLine="360"/>
        <w:rPr>
          <w:sz w:val="22"/>
          <w:szCs w:val="22"/>
        </w:rPr>
      </w:pPr>
      <w:r w:rsidRPr="00912B99">
        <w:rPr>
          <w:sz w:val="22"/>
          <w:szCs w:val="22"/>
        </w:rPr>
        <w:t>(plot the data; discuss why this indicator is preferable to others)</w:t>
      </w:r>
      <w:r w:rsidR="00EB02DE" w:rsidRPr="00912B99">
        <w:rPr>
          <w:sz w:val="22"/>
          <w:szCs w:val="22"/>
        </w:rPr>
        <w:t xml:space="preserve"> </w:t>
      </w:r>
    </w:p>
    <w:p w:rsidR="00EB02DE" w:rsidRPr="00912B99" w:rsidRDefault="00EB02DE" w:rsidP="006315EA">
      <w:pPr>
        <w:spacing w:line="240" w:lineRule="auto"/>
        <w:ind w:left="2160" w:hanging="2160"/>
        <w:rPr>
          <w:sz w:val="22"/>
          <w:szCs w:val="22"/>
        </w:rPr>
      </w:pPr>
      <w:r w:rsidRPr="00912B99">
        <w:rPr>
          <w:sz w:val="22"/>
          <w:szCs w:val="22"/>
        </w:rPr>
        <w:t xml:space="preserve">Slides </w:t>
      </w:r>
      <w:r w:rsidR="000E5E87" w:rsidRPr="00912B99">
        <w:rPr>
          <w:sz w:val="22"/>
          <w:szCs w:val="22"/>
        </w:rPr>
        <w:t>7</w:t>
      </w:r>
      <w:r w:rsidRPr="00912B99">
        <w:rPr>
          <w:sz w:val="22"/>
          <w:szCs w:val="22"/>
        </w:rPr>
        <w:t>-1</w:t>
      </w:r>
      <w:r w:rsidR="006315EA" w:rsidRPr="00912B99">
        <w:rPr>
          <w:sz w:val="22"/>
          <w:szCs w:val="22"/>
        </w:rPr>
        <w:t>3</w:t>
      </w:r>
      <w:r w:rsidRPr="00912B99">
        <w:rPr>
          <w:sz w:val="22"/>
          <w:szCs w:val="22"/>
        </w:rPr>
        <w:t xml:space="preserve">: </w:t>
      </w:r>
      <w:r w:rsidR="000E5E87" w:rsidRPr="00912B99">
        <w:rPr>
          <w:sz w:val="22"/>
          <w:szCs w:val="22"/>
        </w:rPr>
        <w:tab/>
      </w:r>
      <w:r w:rsidRPr="00912B99">
        <w:rPr>
          <w:sz w:val="22"/>
          <w:szCs w:val="22"/>
        </w:rPr>
        <w:t xml:space="preserve">The macroeconomic indicators that you tried; </w:t>
      </w:r>
      <w:r w:rsidR="004305E6" w:rsidRPr="00912B99">
        <w:rPr>
          <w:sz w:val="22"/>
          <w:szCs w:val="22"/>
        </w:rPr>
        <w:t xml:space="preserve">discuss </w:t>
      </w:r>
      <w:r w:rsidRPr="00912B99">
        <w:rPr>
          <w:sz w:val="22"/>
          <w:szCs w:val="22"/>
        </w:rPr>
        <w:t>whether these indicators turned out to be related to industry performance; any other relevant information.</w:t>
      </w:r>
    </w:p>
    <w:p w:rsidR="00EB02DE" w:rsidRPr="00912B99" w:rsidRDefault="00EB02DE" w:rsidP="006315EA">
      <w:pPr>
        <w:spacing w:line="240" w:lineRule="auto"/>
        <w:rPr>
          <w:sz w:val="22"/>
          <w:szCs w:val="22"/>
        </w:rPr>
      </w:pPr>
      <w:r w:rsidRPr="00912B99">
        <w:rPr>
          <w:sz w:val="22"/>
          <w:szCs w:val="22"/>
        </w:rPr>
        <w:t>Slide 1</w:t>
      </w:r>
      <w:r w:rsidR="006315EA" w:rsidRPr="00912B99">
        <w:rPr>
          <w:sz w:val="22"/>
          <w:szCs w:val="22"/>
        </w:rPr>
        <w:t>4</w:t>
      </w:r>
      <w:r w:rsidRPr="00912B99">
        <w:rPr>
          <w:sz w:val="22"/>
          <w:szCs w:val="22"/>
        </w:rPr>
        <w:t>-1</w:t>
      </w:r>
      <w:r w:rsidR="00152765" w:rsidRPr="00912B99">
        <w:rPr>
          <w:sz w:val="22"/>
          <w:szCs w:val="22"/>
        </w:rPr>
        <w:t>7</w:t>
      </w:r>
      <w:r w:rsidRPr="00912B99">
        <w:rPr>
          <w:sz w:val="22"/>
          <w:szCs w:val="22"/>
        </w:rPr>
        <w:t xml:space="preserve">: </w:t>
      </w:r>
      <w:r w:rsidR="000E5E87" w:rsidRPr="00912B99">
        <w:rPr>
          <w:sz w:val="22"/>
          <w:szCs w:val="22"/>
        </w:rPr>
        <w:tab/>
      </w:r>
      <w:r w:rsidR="006315EA" w:rsidRPr="00912B99">
        <w:rPr>
          <w:sz w:val="22"/>
          <w:szCs w:val="22"/>
        </w:rPr>
        <w:tab/>
      </w:r>
      <w:r w:rsidR="000E5E87" w:rsidRPr="00912B99">
        <w:rPr>
          <w:sz w:val="22"/>
          <w:szCs w:val="22"/>
        </w:rPr>
        <w:t>V</w:t>
      </w:r>
      <w:r w:rsidR="00152765" w:rsidRPr="00912B99">
        <w:rPr>
          <w:sz w:val="22"/>
          <w:szCs w:val="22"/>
        </w:rPr>
        <w:t xml:space="preserve">ersions of </w:t>
      </w:r>
      <w:r w:rsidRPr="00912B99">
        <w:rPr>
          <w:sz w:val="22"/>
          <w:szCs w:val="22"/>
        </w:rPr>
        <w:t>“The Dashboard”</w:t>
      </w:r>
    </w:p>
    <w:p w:rsidR="006315EA" w:rsidRPr="00912B99" w:rsidRDefault="00EB02DE" w:rsidP="006315EA">
      <w:pPr>
        <w:spacing w:line="240" w:lineRule="auto"/>
        <w:rPr>
          <w:sz w:val="22"/>
          <w:szCs w:val="22"/>
        </w:rPr>
      </w:pPr>
      <w:r w:rsidRPr="00912B99">
        <w:rPr>
          <w:sz w:val="22"/>
          <w:szCs w:val="22"/>
        </w:rPr>
        <w:t>Slide 1</w:t>
      </w:r>
      <w:r w:rsidR="00152765" w:rsidRPr="00912B99">
        <w:rPr>
          <w:sz w:val="22"/>
          <w:szCs w:val="22"/>
        </w:rPr>
        <w:t>8</w:t>
      </w:r>
      <w:r w:rsidRPr="00912B99">
        <w:rPr>
          <w:sz w:val="22"/>
          <w:szCs w:val="22"/>
        </w:rPr>
        <w:t>-</w:t>
      </w:r>
      <w:r w:rsidR="006315EA" w:rsidRPr="00912B99">
        <w:rPr>
          <w:sz w:val="22"/>
          <w:szCs w:val="22"/>
        </w:rPr>
        <w:t>19:</w:t>
      </w:r>
      <w:r w:rsidRPr="00912B99">
        <w:rPr>
          <w:sz w:val="22"/>
          <w:szCs w:val="22"/>
        </w:rPr>
        <w:t xml:space="preserve"> </w:t>
      </w:r>
      <w:r w:rsidR="006315EA" w:rsidRPr="00912B99">
        <w:rPr>
          <w:sz w:val="22"/>
          <w:szCs w:val="22"/>
        </w:rPr>
        <w:tab/>
      </w:r>
      <w:r w:rsidR="006315EA" w:rsidRPr="00912B99">
        <w:rPr>
          <w:sz w:val="22"/>
          <w:szCs w:val="22"/>
        </w:rPr>
        <w:tab/>
      </w:r>
      <w:r w:rsidR="006315EA" w:rsidRPr="00912B99">
        <w:rPr>
          <w:b/>
          <w:bCs/>
          <w:sz w:val="22"/>
          <w:szCs w:val="22"/>
        </w:rPr>
        <w:t>Speaking notes</w:t>
      </w:r>
      <w:r w:rsidR="006315EA" w:rsidRPr="00912B99">
        <w:rPr>
          <w:sz w:val="22"/>
          <w:szCs w:val="22"/>
        </w:rPr>
        <w:t xml:space="preserve"> for your presentation</w:t>
      </w:r>
    </w:p>
    <w:p w:rsidR="00EB02DE" w:rsidRPr="00912B99" w:rsidRDefault="006315EA" w:rsidP="006315EA">
      <w:pPr>
        <w:spacing w:line="240" w:lineRule="auto"/>
        <w:rPr>
          <w:sz w:val="22"/>
          <w:szCs w:val="22"/>
        </w:rPr>
      </w:pPr>
      <w:r w:rsidRPr="00912B99">
        <w:rPr>
          <w:sz w:val="22"/>
          <w:szCs w:val="22"/>
        </w:rPr>
        <w:t>Slide 20</w:t>
      </w:r>
      <w:r w:rsidRPr="00912B99">
        <w:rPr>
          <w:sz w:val="22"/>
          <w:szCs w:val="22"/>
        </w:rPr>
        <w:tab/>
      </w:r>
      <w:r w:rsidRPr="00912B99">
        <w:rPr>
          <w:sz w:val="22"/>
          <w:szCs w:val="22"/>
        </w:rPr>
        <w:tab/>
      </w:r>
      <w:r w:rsidR="00EB02DE" w:rsidRPr="00912B99">
        <w:rPr>
          <w:sz w:val="22"/>
          <w:szCs w:val="22"/>
        </w:rPr>
        <w:t xml:space="preserve">‘Wildcard’ slide – use </w:t>
      </w:r>
      <w:r w:rsidRPr="00912B99">
        <w:rPr>
          <w:sz w:val="22"/>
          <w:szCs w:val="22"/>
        </w:rPr>
        <w:t>it a</w:t>
      </w:r>
      <w:r w:rsidR="00EB02DE" w:rsidRPr="00912B99">
        <w:rPr>
          <w:sz w:val="22"/>
          <w:szCs w:val="22"/>
        </w:rPr>
        <w:t>s you wish.</w:t>
      </w:r>
    </w:p>
    <w:p w:rsidR="00EB02DE" w:rsidRPr="00912B99" w:rsidRDefault="00EB02DE" w:rsidP="00EB02DE">
      <w:pPr>
        <w:rPr>
          <w:i/>
          <w:iCs/>
          <w:sz w:val="22"/>
          <w:szCs w:val="22"/>
        </w:rPr>
      </w:pPr>
    </w:p>
    <w:p w:rsidR="00EB02DE" w:rsidRPr="00912B99" w:rsidRDefault="00EB02DE" w:rsidP="00EB02DE">
      <w:pPr>
        <w:rPr>
          <w:b/>
          <w:bCs/>
          <w:sz w:val="22"/>
          <w:szCs w:val="22"/>
        </w:rPr>
      </w:pPr>
      <w:r w:rsidRPr="00912B99">
        <w:rPr>
          <w:b/>
          <w:bCs/>
          <w:i/>
          <w:iCs/>
          <w:sz w:val="22"/>
          <w:szCs w:val="22"/>
        </w:rPr>
        <w:t>Due dates</w:t>
      </w:r>
      <w:r w:rsidR="00DF290A" w:rsidRPr="00912B99">
        <w:rPr>
          <w:b/>
          <w:bCs/>
          <w:i/>
          <w:iCs/>
          <w:sz w:val="22"/>
          <w:szCs w:val="22"/>
        </w:rPr>
        <w:t xml:space="preserve"> (all drafts are due by email to </w:t>
      </w:r>
      <w:hyperlink r:id="rId17" w:history="1">
        <w:r w:rsidR="00DF290A" w:rsidRPr="00912B99">
          <w:rPr>
            <w:rStyle w:val="Hyperlink"/>
            <w:sz w:val="22"/>
            <w:szCs w:val="22"/>
          </w:rPr>
          <w:t>ploungani@imf.org</w:t>
        </w:r>
      </w:hyperlink>
      <w:r w:rsidR="00DF290A" w:rsidRPr="00912B99">
        <w:rPr>
          <w:b/>
          <w:bCs/>
          <w:i/>
          <w:iCs/>
          <w:sz w:val="22"/>
          <w:szCs w:val="22"/>
        </w:rPr>
        <w:t xml:space="preserve"> and in hard copy at the start of the class)</w:t>
      </w:r>
      <w:r w:rsidRPr="00912B99">
        <w:rPr>
          <w:b/>
          <w:bCs/>
          <w:i/>
          <w:iCs/>
          <w:sz w:val="22"/>
          <w:szCs w:val="22"/>
        </w:rPr>
        <w:t>:</w:t>
      </w:r>
      <w:r w:rsidRPr="00912B99">
        <w:rPr>
          <w:b/>
          <w:bCs/>
          <w:sz w:val="22"/>
          <w:szCs w:val="22"/>
        </w:rPr>
        <w:t xml:space="preserve"> </w:t>
      </w:r>
    </w:p>
    <w:p w:rsidR="0084134E" w:rsidRPr="00912B99" w:rsidRDefault="0084134E" w:rsidP="00EB02DE">
      <w:pPr>
        <w:rPr>
          <w:sz w:val="22"/>
          <w:szCs w:val="22"/>
        </w:rPr>
      </w:pPr>
    </w:p>
    <w:p w:rsidR="00EB02DE" w:rsidRPr="00912B99" w:rsidRDefault="00DF290A" w:rsidP="005D47A3">
      <w:pPr>
        <w:numPr>
          <w:ilvl w:val="0"/>
          <w:numId w:val="10"/>
        </w:numPr>
        <w:spacing w:line="240" w:lineRule="auto"/>
        <w:rPr>
          <w:sz w:val="22"/>
          <w:szCs w:val="22"/>
        </w:rPr>
      </w:pPr>
      <w:r w:rsidRPr="00912B99">
        <w:rPr>
          <w:sz w:val="22"/>
          <w:szCs w:val="22"/>
        </w:rPr>
        <w:t xml:space="preserve">First draft: On </w:t>
      </w:r>
      <w:r w:rsidR="002D6D4D" w:rsidRPr="00912B99">
        <w:rPr>
          <w:sz w:val="22"/>
          <w:szCs w:val="22"/>
        </w:rPr>
        <w:t>May 18</w:t>
      </w:r>
      <w:r w:rsidR="00EB02DE" w:rsidRPr="00912B99">
        <w:rPr>
          <w:sz w:val="22"/>
          <w:szCs w:val="22"/>
        </w:rPr>
        <w:t xml:space="preserve">, </w:t>
      </w:r>
      <w:r w:rsidR="004305E6" w:rsidRPr="00912B99">
        <w:rPr>
          <w:sz w:val="22"/>
          <w:szCs w:val="22"/>
        </w:rPr>
        <w:t>slides 1-</w:t>
      </w:r>
      <w:r w:rsidR="002D6D4D" w:rsidRPr="00912B99">
        <w:rPr>
          <w:sz w:val="22"/>
          <w:szCs w:val="22"/>
        </w:rPr>
        <w:t>6</w:t>
      </w:r>
      <w:r w:rsidR="004305E6" w:rsidRPr="00912B99">
        <w:rPr>
          <w:sz w:val="22"/>
          <w:szCs w:val="22"/>
        </w:rPr>
        <w:t xml:space="preserve"> of the </w:t>
      </w:r>
      <w:r w:rsidR="00EB02DE" w:rsidRPr="00912B99">
        <w:rPr>
          <w:sz w:val="22"/>
          <w:szCs w:val="22"/>
        </w:rPr>
        <w:t>presentation</w:t>
      </w:r>
      <w:r w:rsidR="004305E6" w:rsidRPr="00912B99">
        <w:rPr>
          <w:sz w:val="22"/>
          <w:szCs w:val="22"/>
        </w:rPr>
        <w:t xml:space="preserve"> are due. That is, you should pick an </w:t>
      </w:r>
      <w:r w:rsidR="00EB02DE" w:rsidRPr="00912B99">
        <w:rPr>
          <w:sz w:val="22"/>
          <w:szCs w:val="22"/>
        </w:rPr>
        <w:t>industry</w:t>
      </w:r>
      <w:r w:rsidR="0084134E" w:rsidRPr="00912B99">
        <w:rPr>
          <w:sz w:val="22"/>
          <w:szCs w:val="22"/>
        </w:rPr>
        <w:t xml:space="preserve"> </w:t>
      </w:r>
      <w:r w:rsidR="004305E6" w:rsidRPr="00912B99">
        <w:rPr>
          <w:sz w:val="22"/>
          <w:szCs w:val="22"/>
        </w:rPr>
        <w:t xml:space="preserve">and discuss which </w:t>
      </w:r>
      <w:r w:rsidR="00EB02DE" w:rsidRPr="00912B99">
        <w:rPr>
          <w:sz w:val="22"/>
          <w:szCs w:val="22"/>
        </w:rPr>
        <w:t xml:space="preserve">indicator(s) of industry performance you have chosen to explain. </w:t>
      </w:r>
      <w:r w:rsidR="0036462C" w:rsidRPr="00912B99">
        <w:rPr>
          <w:sz w:val="22"/>
          <w:szCs w:val="22"/>
        </w:rPr>
        <w:t>(</w:t>
      </w:r>
      <w:r w:rsidR="002D6D4D" w:rsidRPr="00912B99">
        <w:rPr>
          <w:sz w:val="22"/>
          <w:szCs w:val="22"/>
        </w:rPr>
        <w:t>10</w:t>
      </w:r>
      <w:r w:rsidR="0036462C" w:rsidRPr="00912B99">
        <w:rPr>
          <w:sz w:val="22"/>
          <w:szCs w:val="22"/>
        </w:rPr>
        <w:t xml:space="preserve"> points)</w:t>
      </w:r>
      <w:r w:rsidR="00F24B8D" w:rsidRPr="00912B99">
        <w:rPr>
          <w:sz w:val="22"/>
          <w:szCs w:val="22"/>
        </w:rPr>
        <w:t xml:space="preserve"> </w:t>
      </w:r>
    </w:p>
    <w:p w:rsidR="00EB02DE" w:rsidRPr="00912B99" w:rsidRDefault="00EB02DE" w:rsidP="00EB02DE">
      <w:pPr>
        <w:ind w:left="720"/>
        <w:rPr>
          <w:sz w:val="22"/>
          <w:szCs w:val="22"/>
        </w:rPr>
      </w:pPr>
    </w:p>
    <w:p w:rsidR="003B4AF1" w:rsidRPr="00912B99" w:rsidRDefault="00DF290A" w:rsidP="005D47A3">
      <w:pPr>
        <w:numPr>
          <w:ilvl w:val="0"/>
          <w:numId w:val="10"/>
        </w:numPr>
        <w:spacing w:after="200" w:line="276" w:lineRule="auto"/>
        <w:contextualSpacing/>
        <w:rPr>
          <w:sz w:val="22"/>
          <w:szCs w:val="22"/>
          <w:lang w:eastAsia="en-US"/>
        </w:rPr>
      </w:pPr>
      <w:r w:rsidRPr="00912B99">
        <w:rPr>
          <w:sz w:val="22"/>
          <w:szCs w:val="22"/>
        </w:rPr>
        <w:t xml:space="preserve">Second draft: On </w:t>
      </w:r>
      <w:r w:rsidR="00BF2677" w:rsidRPr="00912B99">
        <w:rPr>
          <w:sz w:val="22"/>
          <w:szCs w:val="22"/>
        </w:rPr>
        <w:t>Ju</w:t>
      </w:r>
      <w:r w:rsidR="00F24B8D" w:rsidRPr="00912B99">
        <w:rPr>
          <w:sz w:val="22"/>
          <w:szCs w:val="22"/>
        </w:rPr>
        <w:t xml:space="preserve">ne </w:t>
      </w:r>
      <w:r w:rsidR="006E553F" w:rsidRPr="00912B99">
        <w:rPr>
          <w:sz w:val="22"/>
          <w:szCs w:val="22"/>
        </w:rPr>
        <w:t>1</w:t>
      </w:r>
      <w:r w:rsidR="00BF2677" w:rsidRPr="00912B99">
        <w:rPr>
          <w:sz w:val="22"/>
          <w:szCs w:val="22"/>
        </w:rPr>
        <w:t xml:space="preserve">, </w:t>
      </w:r>
      <w:r w:rsidR="004305E6" w:rsidRPr="00912B99">
        <w:rPr>
          <w:sz w:val="22"/>
          <w:szCs w:val="22"/>
        </w:rPr>
        <w:t>slides 1-</w:t>
      </w:r>
      <w:r w:rsidR="002D6D4D" w:rsidRPr="00912B99">
        <w:rPr>
          <w:sz w:val="22"/>
          <w:szCs w:val="22"/>
        </w:rPr>
        <w:t>13</w:t>
      </w:r>
      <w:r w:rsidR="004305E6" w:rsidRPr="00912B99">
        <w:rPr>
          <w:sz w:val="22"/>
          <w:szCs w:val="22"/>
        </w:rPr>
        <w:t xml:space="preserve"> of the presentation are due. </w:t>
      </w:r>
      <w:r w:rsidR="003B65A2" w:rsidRPr="00912B99">
        <w:rPr>
          <w:sz w:val="22"/>
          <w:szCs w:val="22"/>
        </w:rPr>
        <w:t xml:space="preserve">In this </w:t>
      </w:r>
      <w:r w:rsidR="0060078F" w:rsidRPr="00912B99">
        <w:rPr>
          <w:sz w:val="22"/>
          <w:szCs w:val="22"/>
        </w:rPr>
        <w:t>draft,</w:t>
      </w:r>
      <w:r w:rsidR="003B65A2" w:rsidRPr="00912B99">
        <w:rPr>
          <w:sz w:val="22"/>
          <w:szCs w:val="22"/>
        </w:rPr>
        <w:t xml:space="preserve"> you should </w:t>
      </w:r>
      <w:r w:rsidR="004305E6" w:rsidRPr="00912B99">
        <w:rPr>
          <w:sz w:val="22"/>
          <w:szCs w:val="22"/>
        </w:rPr>
        <w:t xml:space="preserve">add information on the </w:t>
      </w:r>
      <w:r w:rsidR="003B65A2" w:rsidRPr="00912B99">
        <w:rPr>
          <w:sz w:val="22"/>
          <w:szCs w:val="22"/>
        </w:rPr>
        <w:t>economic indicators you are using to explain the indicator(s) of industry performance</w:t>
      </w:r>
      <w:r w:rsidR="004305E6" w:rsidRPr="00912B99">
        <w:rPr>
          <w:sz w:val="22"/>
          <w:szCs w:val="22"/>
        </w:rPr>
        <w:t>. Slides</w:t>
      </w:r>
      <w:r w:rsidRPr="00912B99">
        <w:rPr>
          <w:sz w:val="22"/>
          <w:szCs w:val="22"/>
        </w:rPr>
        <w:t xml:space="preserve"> </w:t>
      </w:r>
      <w:r w:rsidR="00F40CFB">
        <w:rPr>
          <w:sz w:val="22"/>
          <w:szCs w:val="22"/>
        </w:rPr>
        <w:t>from</w:t>
      </w:r>
      <w:r w:rsidRPr="00912B99">
        <w:rPr>
          <w:sz w:val="22"/>
          <w:szCs w:val="22"/>
        </w:rPr>
        <w:t xml:space="preserve"> in the first draft can be revised without penalty.</w:t>
      </w:r>
      <w:r w:rsidR="004305E6" w:rsidRPr="00912B99">
        <w:rPr>
          <w:sz w:val="22"/>
          <w:szCs w:val="22"/>
        </w:rPr>
        <w:t xml:space="preserve"> </w:t>
      </w:r>
      <w:r w:rsidR="0036462C" w:rsidRPr="00912B99">
        <w:rPr>
          <w:sz w:val="22"/>
          <w:szCs w:val="22"/>
        </w:rPr>
        <w:t>(</w:t>
      </w:r>
      <w:r w:rsidR="002D6D4D" w:rsidRPr="00912B99">
        <w:rPr>
          <w:sz w:val="22"/>
          <w:szCs w:val="22"/>
        </w:rPr>
        <w:t>3</w:t>
      </w:r>
      <w:r w:rsidR="00121780" w:rsidRPr="00912B99">
        <w:rPr>
          <w:sz w:val="22"/>
          <w:szCs w:val="22"/>
        </w:rPr>
        <w:t>0</w:t>
      </w:r>
      <w:r w:rsidR="0036462C" w:rsidRPr="00912B99">
        <w:rPr>
          <w:sz w:val="22"/>
          <w:szCs w:val="22"/>
        </w:rPr>
        <w:t xml:space="preserve"> points</w:t>
      </w:r>
      <w:r w:rsidR="002D6D4D" w:rsidRPr="00912B99">
        <w:rPr>
          <w:sz w:val="22"/>
          <w:szCs w:val="22"/>
        </w:rPr>
        <w:t>; includes 10 points for class presentation</w:t>
      </w:r>
      <w:r w:rsidR="0036462C" w:rsidRPr="00912B99">
        <w:rPr>
          <w:sz w:val="22"/>
          <w:szCs w:val="22"/>
        </w:rPr>
        <w:t>)</w:t>
      </w:r>
    </w:p>
    <w:p w:rsidR="003B65A2" w:rsidRPr="00912B99" w:rsidRDefault="003B65A2" w:rsidP="003B65A2">
      <w:pPr>
        <w:spacing w:after="200" w:line="276" w:lineRule="auto"/>
        <w:ind w:left="360"/>
        <w:contextualSpacing/>
        <w:rPr>
          <w:sz w:val="22"/>
          <w:szCs w:val="22"/>
          <w:lang w:eastAsia="en-US"/>
        </w:rPr>
      </w:pPr>
    </w:p>
    <w:p w:rsidR="00D57F66" w:rsidRPr="00912B99" w:rsidRDefault="00DF290A" w:rsidP="005D47A3">
      <w:pPr>
        <w:numPr>
          <w:ilvl w:val="0"/>
          <w:numId w:val="10"/>
        </w:numPr>
        <w:spacing w:after="200" w:line="276" w:lineRule="auto"/>
        <w:contextualSpacing/>
        <w:rPr>
          <w:sz w:val="22"/>
          <w:szCs w:val="22"/>
          <w:lang w:eastAsia="en-US"/>
        </w:rPr>
      </w:pPr>
      <w:r w:rsidRPr="00912B99">
        <w:rPr>
          <w:sz w:val="22"/>
          <w:szCs w:val="22"/>
          <w:lang w:eastAsia="en-US"/>
        </w:rPr>
        <w:t xml:space="preserve">Third draft: On </w:t>
      </w:r>
      <w:r w:rsidR="00D57F66" w:rsidRPr="00912B99">
        <w:rPr>
          <w:sz w:val="22"/>
          <w:szCs w:val="22"/>
          <w:lang w:eastAsia="en-US"/>
        </w:rPr>
        <w:t>Ju</w:t>
      </w:r>
      <w:r w:rsidR="005D47A3" w:rsidRPr="00912B99">
        <w:rPr>
          <w:sz w:val="22"/>
          <w:szCs w:val="22"/>
          <w:lang w:eastAsia="en-US"/>
        </w:rPr>
        <w:t xml:space="preserve">ne </w:t>
      </w:r>
      <w:r w:rsidR="002D6D4D" w:rsidRPr="00912B99">
        <w:rPr>
          <w:sz w:val="22"/>
          <w:szCs w:val="22"/>
          <w:lang w:eastAsia="en-US"/>
        </w:rPr>
        <w:t>29</w:t>
      </w:r>
      <w:r w:rsidR="00D57F66" w:rsidRPr="00912B99">
        <w:rPr>
          <w:sz w:val="22"/>
          <w:szCs w:val="22"/>
          <w:lang w:eastAsia="en-US"/>
        </w:rPr>
        <w:t xml:space="preserve">, </w:t>
      </w:r>
      <w:r w:rsidR="004305E6" w:rsidRPr="00912B99">
        <w:rPr>
          <w:sz w:val="22"/>
          <w:szCs w:val="22"/>
          <w:lang w:eastAsia="en-US"/>
        </w:rPr>
        <w:t>slides 1-1</w:t>
      </w:r>
      <w:r w:rsidR="002D6D4D" w:rsidRPr="00912B99">
        <w:rPr>
          <w:sz w:val="22"/>
          <w:szCs w:val="22"/>
          <w:lang w:eastAsia="en-US"/>
        </w:rPr>
        <w:t>7</w:t>
      </w:r>
      <w:r w:rsidR="004305E6" w:rsidRPr="00912B99">
        <w:rPr>
          <w:sz w:val="22"/>
          <w:szCs w:val="22"/>
          <w:lang w:eastAsia="en-US"/>
        </w:rPr>
        <w:t xml:space="preserve"> of the presentation are due. In this draft, you should add information on whether the economic indicators you picked turned out to be correlated with the indicator(s) of industry performance.</w:t>
      </w:r>
      <w:r w:rsidRPr="00912B99">
        <w:rPr>
          <w:sz w:val="22"/>
          <w:szCs w:val="22"/>
        </w:rPr>
        <w:t xml:space="preserve"> Slides </w:t>
      </w:r>
      <w:r w:rsidR="00F40CFB">
        <w:rPr>
          <w:sz w:val="22"/>
          <w:szCs w:val="22"/>
        </w:rPr>
        <w:t>from t</w:t>
      </w:r>
      <w:r w:rsidRPr="00912B99">
        <w:rPr>
          <w:sz w:val="22"/>
          <w:szCs w:val="22"/>
        </w:rPr>
        <w:t>he first two draft</w:t>
      </w:r>
      <w:r w:rsidR="00AB1260" w:rsidRPr="00912B99">
        <w:rPr>
          <w:sz w:val="22"/>
          <w:szCs w:val="22"/>
        </w:rPr>
        <w:t>s</w:t>
      </w:r>
      <w:r w:rsidRPr="00912B99">
        <w:rPr>
          <w:sz w:val="22"/>
          <w:szCs w:val="22"/>
        </w:rPr>
        <w:t xml:space="preserve"> can be revised without penalty.</w:t>
      </w:r>
      <w:r w:rsidR="004305E6" w:rsidRPr="00912B99">
        <w:rPr>
          <w:sz w:val="22"/>
          <w:szCs w:val="22"/>
          <w:lang w:eastAsia="en-US"/>
        </w:rPr>
        <w:t xml:space="preserve"> </w:t>
      </w:r>
      <w:r w:rsidR="0036462C" w:rsidRPr="00912B99">
        <w:rPr>
          <w:sz w:val="22"/>
          <w:szCs w:val="22"/>
          <w:lang w:eastAsia="en-US"/>
        </w:rPr>
        <w:t>(</w:t>
      </w:r>
      <w:r w:rsidR="00A6101F">
        <w:rPr>
          <w:sz w:val="22"/>
          <w:szCs w:val="22"/>
          <w:lang w:eastAsia="en-US"/>
        </w:rPr>
        <w:t>20</w:t>
      </w:r>
      <w:r w:rsidR="0036462C" w:rsidRPr="00912B99">
        <w:rPr>
          <w:sz w:val="22"/>
          <w:szCs w:val="22"/>
          <w:lang w:eastAsia="en-US"/>
        </w:rPr>
        <w:t xml:space="preserve"> points)</w:t>
      </w:r>
    </w:p>
    <w:p w:rsidR="00DF290A" w:rsidRPr="00912B99" w:rsidRDefault="00DF290A" w:rsidP="005D47A3">
      <w:pPr>
        <w:pStyle w:val="ListParagraph"/>
        <w:numPr>
          <w:ilvl w:val="0"/>
          <w:numId w:val="10"/>
        </w:numPr>
        <w:spacing w:after="200" w:line="276" w:lineRule="auto"/>
        <w:rPr>
          <w:sz w:val="22"/>
          <w:szCs w:val="22"/>
          <w:lang w:eastAsia="en-US"/>
        </w:rPr>
      </w:pPr>
      <w:r w:rsidRPr="00912B99">
        <w:rPr>
          <w:sz w:val="22"/>
          <w:szCs w:val="22"/>
          <w:lang w:eastAsia="en-US"/>
        </w:rPr>
        <w:t>Final version: On</w:t>
      </w:r>
      <w:r w:rsidR="00A65378" w:rsidRPr="00912B99">
        <w:rPr>
          <w:sz w:val="22"/>
          <w:szCs w:val="22"/>
          <w:lang w:eastAsia="en-US"/>
        </w:rPr>
        <w:t xml:space="preserve"> July </w:t>
      </w:r>
      <w:r w:rsidR="00D57F66" w:rsidRPr="00912B99">
        <w:rPr>
          <w:sz w:val="22"/>
          <w:szCs w:val="22"/>
          <w:lang w:eastAsia="en-US"/>
        </w:rPr>
        <w:t>1</w:t>
      </w:r>
      <w:r w:rsidR="00A6101F">
        <w:rPr>
          <w:sz w:val="22"/>
          <w:szCs w:val="22"/>
          <w:lang w:eastAsia="en-US"/>
        </w:rPr>
        <w:t>3</w:t>
      </w:r>
      <w:r w:rsidRPr="00912B99">
        <w:rPr>
          <w:sz w:val="22"/>
          <w:szCs w:val="22"/>
          <w:lang w:eastAsia="en-US"/>
        </w:rPr>
        <w:t xml:space="preserve">, the final version of the </w:t>
      </w:r>
      <w:r w:rsidR="00A6101F">
        <w:rPr>
          <w:sz w:val="22"/>
          <w:szCs w:val="22"/>
          <w:lang w:eastAsia="en-US"/>
        </w:rPr>
        <w:t>dashboard is</w:t>
      </w:r>
      <w:r w:rsidRPr="00912B99">
        <w:rPr>
          <w:sz w:val="22"/>
          <w:szCs w:val="22"/>
          <w:lang w:eastAsia="en-US"/>
        </w:rPr>
        <w:t xml:space="preserve"> due</w:t>
      </w:r>
      <w:r w:rsidR="00A65378" w:rsidRPr="00912B99">
        <w:rPr>
          <w:sz w:val="22"/>
          <w:szCs w:val="22"/>
          <w:lang w:eastAsia="en-US"/>
        </w:rPr>
        <w:t>.</w:t>
      </w:r>
      <w:r w:rsidR="0036462C" w:rsidRPr="00912B99">
        <w:rPr>
          <w:sz w:val="22"/>
          <w:szCs w:val="22"/>
          <w:lang w:eastAsia="en-US"/>
        </w:rPr>
        <w:t xml:space="preserve"> </w:t>
      </w:r>
      <w:r w:rsidRPr="00912B99">
        <w:rPr>
          <w:sz w:val="22"/>
          <w:szCs w:val="22"/>
          <w:lang w:eastAsia="en-US"/>
        </w:rPr>
        <w:t xml:space="preserve">Slides </w:t>
      </w:r>
      <w:r w:rsidR="00F40CFB">
        <w:rPr>
          <w:sz w:val="22"/>
          <w:szCs w:val="22"/>
          <w:lang w:eastAsia="en-US"/>
        </w:rPr>
        <w:t xml:space="preserve">from </w:t>
      </w:r>
      <w:bookmarkStart w:id="2" w:name="_GoBack"/>
      <w:bookmarkEnd w:id="2"/>
      <w:r w:rsidRPr="00912B99">
        <w:rPr>
          <w:sz w:val="22"/>
          <w:szCs w:val="22"/>
          <w:lang w:eastAsia="en-US"/>
        </w:rPr>
        <w:t xml:space="preserve">earlier drafts can be revised without penalty </w:t>
      </w:r>
      <w:r w:rsidR="0036462C" w:rsidRPr="00912B99">
        <w:rPr>
          <w:sz w:val="22"/>
          <w:szCs w:val="22"/>
          <w:lang w:eastAsia="en-US"/>
        </w:rPr>
        <w:t>(</w:t>
      </w:r>
      <w:r w:rsidR="00F40CFB">
        <w:rPr>
          <w:sz w:val="22"/>
          <w:szCs w:val="22"/>
          <w:lang w:eastAsia="en-US"/>
        </w:rPr>
        <w:t>2</w:t>
      </w:r>
      <w:r w:rsidR="00121780" w:rsidRPr="00912B99">
        <w:rPr>
          <w:sz w:val="22"/>
          <w:szCs w:val="22"/>
          <w:lang w:eastAsia="en-US"/>
        </w:rPr>
        <w:t>0</w:t>
      </w:r>
      <w:r w:rsidR="0036462C" w:rsidRPr="00912B99">
        <w:rPr>
          <w:sz w:val="22"/>
          <w:szCs w:val="22"/>
          <w:lang w:eastAsia="en-US"/>
        </w:rPr>
        <w:t xml:space="preserve"> points</w:t>
      </w:r>
      <w:r w:rsidR="002D6D4D" w:rsidRPr="00912B99">
        <w:rPr>
          <w:sz w:val="22"/>
          <w:szCs w:val="22"/>
          <w:lang w:eastAsia="en-US"/>
        </w:rPr>
        <w:t xml:space="preserve">) </w:t>
      </w:r>
    </w:p>
    <w:sectPr w:rsidR="00DF290A" w:rsidRPr="00912B99" w:rsidSect="003B4AF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7A3" w:rsidRDefault="002127A3">
      <w:r>
        <w:separator/>
      </w:r>
    </w:p>
  </w:endnote>
  <w:endnote w:type="continuationSeparator" w:id="0">
    <w:p w:rsidR="002127A3" w:rsidRDefault="0021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7A3" w:rsidRDefault="002127A3">
    <w:pPr>
      <w:pStyle w:val="Footer"/>
      <w:tabs>
        <w:tab w:val="clear" w:pos="8640"/>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7A3" w:rsidRDefault="002127A3">
    <w:pPr>
      <w:pStyle w:val="Footer"/>
      <w:tabs>
        <w:tab w:val="clear" w:pos="864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7A3" w:rsidRDefault="002127A3">
      <w:r>
        <w:separator/>
      </w:r>
    </w:p>
  </w:footnote>
  <w:footnote w:type="continuationSeparator" w:id="0">
    <w:p w:rsidR="002127A3" w:rsidRDefault="002127A3">
      <w:r>
        <w:continuationSeparator/>
      </w:r>
    </w:p>
  </w:footnote>
  <w:footnote w:type="continuationNotice" w:id="1">
    <w:p w:rsidR="002127A3" w:rsidRDefault="002127A3">
      <w:pPr>
        <w:jc w:val="right"/>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28516"/>
      <w:docPartObj>
        <w:docPartGallery w:val="Page Numbers (Top of Page)"/>
        <w:docPartUnique/>
      </w:docPartObj>
    </w:sdtPr>
    <w:sdtEndPr/>
    <w:sdtContent>
      <w:p w:rsidR="002127A3" w:rsidRDefault="002127A3">
        <w:pPr>
          <w:pStyle w:val="Header"/>
          <w:jc w:val="center"/>
        </w:pPr>
        <w:r>
          <w:fldChar w:fldCharType="begin"/>
        </w:r>
        <w:r>
          <w:instrText xml:space="preserve"> PAGE   \* MERGEFORMAT </w:instrText>
        </w:r>
        <w:r>
          <w:fldChar w:fldCharType="separate"/>
        </w:r>
        <w:r w:rsidR="00CC3DD1">
          <w:rPr>
            <w:noProof/>
          </w:rPr>
          <w:t>7</w:t>
        </w:r>
        <w:r>
          <w:rPr>
            <w:noProof/>
          </w:rPr>
          <w:fldChar w:fldCharType="end"/>
        </w:r>
      </w:p>
    </w:sdtContent>
  </w:sdt>
  <w:p w:rsidR="002127A3" w:rsidRDefault="00212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7A3" w:rsidRPr="00246060" w:rsidRDefault="002127A3" w:rsidP="00246060">
    <w:pPr>
      <w:pStyle w:val="Header"/>
      <w:tabs>
        <w:tab w:val="clear" w:pos="4320"/>
        <w:tab w:val="clear" w:pos="8640"/>
        <w:tab w:val="right" w:pos="9000"/>
      </w:tabs>
      <w:rPr>
        <w:sz w:val="22"/>
      </w:rPr>
    </w:pPr>
    <w:r>
      <w:rPr>
        <w:sz w:val="22"/>
      </w:rPr>
      <w:tab/>
    </w:r>
  </w:p>
  <w:p w:rsidR="002127A3" w:rsidRDefault="002127A3">
    <w:pPr>
      <w:pStyle w:val="Header"/>
      <w:tabs>
        <w:tab w:val="clear" w:pos="864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0245FFA"/>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06FC1F73"/>
    <w:multiLevelType w:val="hybridMultilevel"/>
    <w:tmpl w:val="097E7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BF02EF"/>
    <w:multiLevelType w:val="hybridMultilevel"/>
    <w:tmpl w:val="B0E02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375D8B"/>
    <w:multiLevelType w:val="hybridMultilevel"/>
    <w:tmpl w:val="C5EC6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287F8F"/>
    <w:multiLevelType w:val="hybridMultilevel"/>
    <w:tmpl w:val="82F0C2C0"/>
    <w:lvl w:ilvl="0" w:tplc="83C6A59A">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FB0B5E"/>
    <w:multiLevelType w:val="hybridMultilevel"/>
    <w:tmpl w:val="7DF0F382"/>
    <w:lvl w:ilvl="0" w:tplc="80F834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78C6BE3"/>
    <w:multiLevelType w:val="hybridMultilevel"/>
    <w:tmpl w:val="6732561C"/>
    <w:lvl w:ilvl="0" w:tplc="DC424BFC">
      <w:start w:val="1"/>
      <w:numFmt w:val="lowerLetter"/>
      <w:lvlText w:val="%1."/>
      <w:lvlJc w:val="left"/>
      <w:pPr>
        <w:ind w:left="360" w:hanging="360"/>
      </w:pPr>
      <w:rPr>
        <w:rFonts w:hint="default"/>
        <w:b w:val="0"/>
        <w:color w:val="000000" w:themeColor="text1"/>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546AC"/>
    <w:multiLevelType w:val="hybridMultilevel"/>
    <w:tmpl w:val="516294C8"/>
    <w:lvl w:ilvl="0" w:tplc="4FA840AE">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FF4907"/>
    <w:multiLevelType w:val="hybridMultilevel"/>
    <w:tmpl w:val="30CC77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CD0318"/>
    <w:multiLevelType w:val="hybridMultilevel"/>
    <w:tmpl w:val="39EA30F0"/>
    <w:lvl w:ilvl="0" w:tplc="B248F3EA">
      <w:start w:val="1"/>
      <w:numFmt w:val="decimal"/>
      <w:lvlText w:val="%1)"/>
      <w:lvlJc w:val="left"/>
      <w:pPr>
        <w:ind w:left="360" w:hanging="360"/>
      </w:pPr>
      <w:rPr>
        <w:rFonts w:hint="default"/>
        <w:b w:val="0"/>
        <w:bCs/>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EA15A1"/>
    <w:multiLevelType w:val="multilevel"/>
    <w:tmpl w:val="FAA42BFC"/>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4"/>
  </w:num>
  <w:num w:numId="2">
    <w:abstractNumId w:val="16"/>
  </w:num>
  <w:num w:numId="3">
    <w:abstractNumId w:val="5"/>
  </w:num>
  <w:num w:numId="4">
    <w:abstractNumId w:val="3"/>
  </w:num>
  <w:num w:numId="5">
    <w:abstractNumId w:val="2"/>
  </w:num>
  <w:num w:numId="6">
    <w:abstractNumId w:val="1"/>
  </w:num>
  <w:num w:numId="7">
    <w:abstractNumId w:val="0"/>
  </w:num>
  <w:num w:numId="8">
    <w:abstractNumId w:val="7"/>
  </w:num>
  <w:num w:numId="9">
    <w:abstractNumId w:val="11"/>
  </w:num>
  <w:num w:numId="10">
    <w:abstractNumId w:val="9"/>
  </w:num>
  <w:num w:numId="11">
    <w:abstractNumId w:val="8"/>
  </w:num>
  <w:num w:numId="12">
    <w:abstractNumId w:val="12"/>
  </w:num>
  <w:num w:numId="13">
    <w:abstractNumId w:val="6"/>
  </w:num>
  <w:num w:numId="14">
    <w:abstractNumId w:val="13"/>
  </w:num>
  <w:num w:numId="15">
    <w:abstractNumId w:val="14"/>
  </w:num>
  <w:num w:numId="16">
    <w:abstractNumId w:val="15"/>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97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DD"/>
    <w:rsid w:val="000119C3"/>
    <w:rsid w:val="00016880"/>
    <w:rsid w:val="0003132A"/>
    <w:rsid w:val="00040D64"/>
    <w:rsid w:val="00054C6E"/>
    <w:rsid w:val="0005504E"/>
    <w:rsid w:val="0006211B"/>
    <w:rsid w:val="000667BC"/>
    <w:rsid w:val="00081F5C"/>
    <w:rsid w:val="000831AC"/>
    <w:rsid w:val="000926EA"/>
    <w:rsid w:val="000A7E0C"/>
    <w:rsid w:val="000B1FD1"/>
    <w:rsid w:val="000C0E90"/>
    <w:rsid w:val="000C6A67"/>
    <w:rsid w:val="000C7E96"/>
    <w:rsid w:val="000E235D"/>
    <w:rsid w:val="000E3006"/>
    <w:rsid w:val="000E4648"/>
    <w:rsid w:val="000E5E87"/>
    <w:rsid w:val="000F2CB0"/>
    <w:rsid w:val="00110C18"/>
    <w:rsid w:val="0012105A"/>
    <w:rsid w:val="00121473"/>
    <w:rsid w:val="00121780"/>
    <w:rsid w:val="0012222E"/>
    <w:rsid w:val="00134DAB"/>
    <w:rsid w:val="001420E0"/>
    <w:rsid w:val="00151A90"/>
    <w:rsid w:val="0015268B"/>
    <w:rsid w:val="00152765"/>
    <w:rsid w:val="00152D21"/>
    <w:rsid w:val="00154F8C"/>
    <w:rsid w:val="00165A6C"/>
    <w:rsid w:val="001762DA"/>
    <w:rsid w:val="001771E4"/>
    <w:rsid w:val="001777FF"/>
    <w:rsid w:val="001816F4"/>
    <w:rsid w:val="0018585A"/>
    <w:rsid w:val="001903B2"/>
    <w:rsid w:val="00190A16"/>
    <w:rsid w:val="001B41F6"/>
    <w:rsid w:val="001B6051"/>
    <w:rsid w:val="001C2A4F"/>
    <w:rsid w:val="001C486D"/>
    <w:rsid w:val="001C513B"/>
    <w:rsid w:val="001C641C"/>
    <w:rsid w:val="001D3908"/>
    <w:rsid w:val="001E01BE"/>
    <w:rsid w:val="001E04DD"/>
    <w:rsid w:val="001E5D39"/>
    <w:rsid w:val="001E781A"/>
    <w:rsid w:val="001E7986"/>
    <w:rsid w:val="002127A3"/>
    <w:rsid w:val="0021364F"/>
    <w:rsid w:val="00213962"/>
    <w:rsid w:val="00216E5A"/>
    <w:rsid w:val="00221320"/>
    <w:rsid w:val="002221C9"/>
    <w:rsid w:val="002279AB"/>
    <w:rsid w:val="00243288"/>
    <w:rsid w:val="00245EF4"/>
    <w:rsid w:val="00246060"/>
    <w:rsid w:val="002504C7"/>
    <w:rsid w:val="00257BE1"/>
    <w:rsid w:val="0026183E"/>
    <w:rsid w:val="00262386"/>
    <w:rsid w:val="00267C36"/>
    <w:rsid w:val="00283783"/>
    <w:rsid w:val="002846AD"/>
    <w:rsid w:val="00285747"/>
    <w:rsid w:val="002871FC"/>
    <w:rsid w:val="00291EEF"/>
    <w:rsid w:val="00293AA7"/>
    <w:rsid w:val="00294154"/>
    <w:rsid w:val="002A5DB4"/>
    <w:rsid w:val="002A7BB8"/>
    <w:rsid w:val="002B7EDD"/>
    <w:rsid w:val="002C3C39"/>
    <w:rsid w:val="002C7FC5"/>
    <w:rsid w:val="002D3406"/>
    <w:rsid w:val="002D42A0"/>
    <w:rsid w:val="002D6180"/>
    <w:rsid w:val="002D67E6"/>
    <w:rsid w:val="002D6947"/>
    <w:rsid w:val="002D6D4D"/>
    <w:rsid w:val="002E0D6C"/>
    <w:rsid w:val="002F2322"/>
    <w:rsid w:val="002F4031"/>
    <w:rsid w:val="00300DF2"/>
    <w:rsid w:val="00302630"/>
    <w:rsid w:val="00311FF7"/>
    <w:rsid w:val="003124B0"/>
    <w:rsid w:val="00312D1E"/>
    <w:rsid w:val="00327493"/>
    <w:rsid w:val="00330E51"/>
    <w:rsid w:val="00341A61"/>
    <w:rsid w:val="0034796E"/>
    <w:rsid w:val="003560F8"/>
    <w:rsid w:val="0036462C"/>
    <w:rsid w:val="003647D8"/>
    <w:rsid w:val="0037124D"/>
    <w:rsid w:val="0038082B"/>
    <w:rsid w:val="0038706B"/>
    <w:rsid w:val="00395D07"/>
    <w:rsid w:val="0039736B"/>
    <w:rsid w:val="003A2A2C"/>
    <w:rsid w:val="003A7152"/>
    <w:rsid w:val="003B4AF1"/>
    <w:rsid w:val="003B65A2"/>
    <w:rsid w:val="003B76D1"/>
    <w:rsid w:val="003C02B9"/>
    <w:rsid w:val="003C6BB9"/>
    <w:rsid w:val="003D3FB7"/>
    <w:rsid w:val="003D4042"/>
    <w:rsid w:val="003E166B"/>
    <w:rsid w:val="003E3F0D"/>
    <w:rsid w:val="003E6803"/>
    <w:rsid w:val="003E7BE2"/>
    <w:rsid w:val="003F1F7D"/>
    <w:rsid w:val="003F62BA"/>
    <w:rsid w:val="003F6E2E"/>
    <w:rsid w:val="00405EAE"/>
    <w:rsid w:val="00410277"/>
    <w:rsid w:val="00410B3F"/>
    <w:rsid w:val="00412EE5"/>
    <w:rsid w:val="00425844"/>
    <w:rsid w:val="004305E6"/>
    <w:rsid w:val="00467C82"/>
    <w:rsid w:val="00484294"/>
    <w:rsid w:val="004845A6"/>
    <w:rsid w:val="004872AE"/>
    <w:rsid w:val="00492BC3"/>
    <w:rsid w:val="00495DFA"/>
    <w:rsid w:val="004971B8"/>
    <w:rsid w:val="004B2C14"/>
    <w:rsid w:val="004B494B"/>
    <w:rsid w:val="004B55CD"/>
    <w:rsid w:val="004C0AD7"/>
    <w:rsid w:val="004D2367"/>
    <w:rsid w:val="004D3362"/>
    <w:rsid w:val="004D6A31"/>
    <w:rsid w:val="004E0E90"/>
    <w:rsid w:val="004E7BF8"/>
    <w:rsid w:val="004F452C"/>
    <w:rsid w:val="004F71BF"/>
    <w:rsid w:val="0050329E"/>
    <w:rsid w:val="005140D0"/>
    <w:rsid w:val="005179C8"/>
    <w:rsid w:val="00522BB0"/>
    <w:rsid w:val="00522BCA"/>
    <w:rsid w:val="00526C8B"/>
    <w:rsid w:val="005301E7"/>
    <w:rsid w:val="00532B53"/>
    <w:rsid w:val="005340A4"/>
    <w:rsid w:val="00536EE1"/>
    <w:rsid w:val="00541726"/>
    <w:rsid w:val="005445EF"/>
    <w:rsid w:val="00547CDC"/>
    <w:rsid w:val="005554F7"/>
    <w:rsid w:val="005566BE"/>
    <w:rsid w:val="00582FB5"/>
    <w:rsid w:val="005850B9"/>
    <w:rsid w:val="005878AB"/>
    <w:rsid w:val="00587D89"/>
    <w:rsid w:val="005A33E8"/>
    <w:rsid w:val="005A38BA"/>
    <w:rsid w:val="005B66F8"/>
    <w:rsid w:val="005C5B16"/>
    <w:rsid w:val="005C708C"/>
    <w:rsid w:val="005C7ED3"/>
    <w:rsid w:val="005D47A3"/>
    <w:rsid w:val="005E0FE5"/>
    <w:rsid w:val="005E43E2"/>
    <w:rsid w:val="005F60AB"/>
    <w:rsid w:val="0060078F"/>
    <w:rsid w:val="00604030"/>
    <w:rsid w:val="00610463"/>
    <w:rsid w:val="006176C4"/>
    <w:rsid w:val="006307DE"/>
    <w:rsid w:val="006315EA"/>
    <w:rsid w:val="0064229E"/>
    <w:rsid w:val="00647B6E"/>
    <w:rsid w:val="006520C7"/>
    <w:rsid w:val="006523DB"/>
    <w:rsid w:val="0066301D"/>
    <w:rsid w:val="0066323E"/>
    <w:rsid w:val="00664862"/>
    <w:rsid w:val="006920C5"/>
    <w:rsid w:val="006A6138"/>
    <w:rsid w:val="006B556D"/>
    <w:rsid w:val="006B7E88"/>
    <w:rsid w:val="006D189D"/>
    <w:rsid w:val="006D2BCA"/>
    <w:rsid w:val="006E553F"/>
    <w:rsid w:val="006F3FE7"/>
    <w:rsid w:val="006F6881"/>
    <w:rsid w:val="00700BC7"/>
    <w:rsid w:val="00703112"/>
    <w:rsid w:val="00704CF5"/>
    <w:rsid w:val="00706752"/>
    <w:rsid w:val="00710BB0"/>
    <w:rsid w:val="007141E9"/>
    <w:rsid w:val="007156F5"/>
    <w:rsid w:val="00727F41"/>
    <w:rsid w:val="007376A5"/>
    <w:rsid w:val="00737D3F"/>
    <w:rsid w:val="00741342"/>
    <w:rsid w:val="00743120"/>
    <w:rsid w:val="0074778B"/>
    <w:rsid w:val="0075029E"/>
    <w:rsid w:val="007639AD"/>
    <w:rsid w:val="00771FF7"/>
    <w:rsid w:val="00791184"/>
    <w:rsid w:val="00791DD4"/>
    <w:rsid w:val="00795264"/>
    <w:rsid w:val="0079552D"/>
    <w:rsid w:val="007B1078"/>
    <w:rsid w:val="007D6B5A"/>
    <w:rsid w:val="007D7F16"/>
    <w:rsid w:val="007E0A22"/>
    <w:rsid w:val="007E74D2"/>
    <w:rsid w:val="007F0AD3"/>
    <w:rsid w:val="007F3EB9"/>
    <w:rsid w:val="007F5131"/>
    <w:rsid w:val="007F5B2A"/>
    <w:rsid w:val="00801BE9"/>
    <w:rsid w:val="00811951"/>
    <w:rsid w:val="00823B0E"/>
    <w:rsid w:val="008316DA"/>
    <w:rsid w:val="00835509"/>
    <w:rsid w:val="00840E44"/>
    <w:rsid w:val="0084134E"/>
    <w:rsid w:val="00847EEF"/>
    <w:rsid w:val="00852172"/>
    <w:rsid w:val="00860616"/>
    <w:rsid w:val="00870061"/>
    <w:rsid w:val="00873352"/>
    <w:rsid w:val="00890E49"/>
    <w:rsid w:val="008A5E8C"/>
    <w:rsid w:val="008A728A"/>
    <w:rsid w:val="008B1C75"/>
    <w:rsid w:val="008B295B"/>
    <w:rsid w:val="008B3D91"/>
    <w:rsid w:val="008D4D62"/>
    <w:rsid w:val="008E0B8C"/>
    <w:rsid w:val="008E3FCD"/>
    <w:rsid w:val="008F2691"/>
    <w:rsid w:val="00911A3B"/>
    <w:rsid w:val="00912105"/>
    <w:rsid w:val="00912B99"/>
    <w:rsid w:val="00936583"/>
    <w:rsid w:val="00936EA8"/>
    <w:rsid w:val="00940252"/>
    <w:rsid w:val="00952688"/>
    <w:rsid w:val="00955447"/>
    <w:rsid w:val="009632EB"/>
    <w:rsid w:val="00967072"/>
    <w:rsid w:val="00983994"/>
    <w:rsid w:val="00990DA7"/>
    <w:rsid w:val="00992232"/>
    <w:rsid w:val="00993B19"/>
    <w:rsid w:val="00994A05"/>
    <w:rsid w:val="009A6646"/>
    <w:rsid w:val="009B78F8"/>
    <w:rsid w:val="009C61BE"/>
    <w:rsid w:val="009C77CB"/>
    <w:rsid w:val="009D2E12"/>
    <w:rsid w:val="009E19C4"/>
    <w:rsid w:val="009F51CE"/>
    <w:rsid w:val="009F57DD"/>
    <w:rsid w:val="009F6EFC"/>
    <w:rsid w:val="009F7991"/>
    <w:rsid w:val="00A00641"/>
    <w:rsid w:val="00A06E34"/>
    <w:rsid w:val="00A07A8C"/>
    <w:rsid w:val="00A16810"/>
    <w:rsid w:val="00A25387"/>
    <w:rsid w:val="00A258CC"/>
    <w:rsid w:val="00A315F9"/>
    <w:rsid w:val="00A35FA7"/>
    <w:rsid w:val="00A37D64"/>
    <w:rsid w:val="00A40434"/>
    <w:rsid w:val="00A42770"/>
    <w:rsid w:val="00A6101F"/>
    <w:rsid w:val="00A641B3"/>
    <w:rsid w:val="00A65378"/>
    <w:rsid w:val="00A80A4C"/>
    <w:rsid w:val="00A8205A"/>
    <w:rsid w:val="00A821AA"/>
    <w:rsid w:val="00A9049F"/>
    <w:rsid w:val="00A95015"/>
    <w:rsid w:val="00A9760E"/>
    <w:rsid w:val="00AA26D2"/>
    <w:rsid w:val="00AB1260"/>
    <w:rsid w:val="00AB12CC"/>
    <w:rsid w:val="00AB4694"/>
    <w:rsid w:val="00AC72D1"/>
    <w:rsid w:val="00AD7CA5"/>
    <w:rsid w:val="00AE6827"/>
    <w:rsid w:val="00AE6C05"/>
    <w:rsid w:val="00AF2128"/>
    <w:rsid w:val="00AF36FB"/>
    <w:rsid w:val="00B04558"/>
    <w:rsid w:val="00B04D4D"/>
    <w:rsid w:val="00B07FC3"/>
    <w:rsid w:val="00B12280"/>
    <w:rsid w:val="00B12879"/>
    <w:rsid w:val="00B154D2"/>
    <w:rsid w:val="00B22249"/>
    <w:rsid w:val="00B470BE"/>
    <w:rsid w:val="00B47E7D"/>
    <w:rsid w:val="00B579D8"/>
    <w:rsid w:val="00B65378"/>
    <w:rsid w:val="00B67F0E"/>
    <w:rsid w:val="00B7714F"/>
    <w:rsid w:val="00B801E5"/>
    <w:rsid w:val="00B85654"/>
    <w:rsid w:val="00B85C95"/>
    <w:rsid w:val="00B95EFB"/>
    <w:rsid w:val="00BA1AB7"/>
    <w:rsid w:val="00BA1CEF"/>
    <w:rsid w:val="00BA4CAD"/>
    <w:rsid w:val="00BC428C"/>
    <w:rsid w:val="00BD0AB0"/>
    <w:rsid w:val="00BD0E94"/>
    <w:rsid w:val="00BD2062"/>
    <w:rsid w:val="00BD267A"/>
    <w:rsid w:val="00BF2677"/>
    <w:rsid w:val="00BF3B37"/>
    <w:rsid w:val="00BF45C7"/>
    <w:rsid w:val="00C0595C"/>
    <w:rsid w:val="00C11027"/>
    <w:rsid w:val="00C1164D"/>
    <w:rsid w:val="00C16454"/>
    <w:rsid w:val="00C16A44"/>
    <w:rsid w:val="00C17EBA"/>
    <w:rsid w:val="00C25016"/>
    <w:rsid w:val="00C36348"/>
    <w:rsid w:val="00C410E7"/>
    <w:rsid w:val="00C424DB"/>
    <w:rsid w:val="00C4539A"/>
    <w:rsid w:val="00C50703"/>
    <w:rsid w:val="00C6679F"/>
    <w:rsid w:val="00C7315C"/>
    <w:rsid w:val="00C73CF3"/>
    <w:rsid w:val="00C8070D"/>
    <w:rsid w:val="00C9360F"/>
    <w:rsid w:val="00CA1F71"/>
    <w:rsid w:val="00CA7DC2"/>
    <w:rsid w:val="00CB29E7"/>
    <w:rsid w:val="00CB3CFA"/>
    <w:rsid w:val="00CC178F"/>
    <w:rsid w:val="00CC3DD1"/>
    <w:rsid w:val="00CD017B"/>
    <w:rsid w:val="00CD1D17"/>
    <w:rsid w:val="00CD2290"/>
    <w:rsid w:val="00CD7B0F"/>
    <w:rsid w:val="00CE1640"/>
    <w:rsid w:val="00CE18B4"/>
    <w:rsid w:val="00CE2B30"/>
    <w:rsid w:val="00CE35A6"/>
    <w:rsid w:val="00CF3346"/>
    <w:rsid w:val="00D049FD"/>
    <w:rsid w:val="00D07E2B"/>
    <w:rsid w:val="00D10FFA"/>
    <w:rsid w:val="00D26BB7"/>
    <w:rsid w:val="00D309D6"/>
    <w:rsid w:val="00D43CBC"/>
    <w:rsid w:val="00D47014"/>
    <w:rsid w:val="00D5252A"/>
    <w:rsid w:val="00D52F0F"/>
    <w:rsid w:val="00D54C9E"/>
    <w:rsid w:val="00D57F66"/>
    <w:rsid w:val="00D607A4"/>
    <w:rsid w:val="00D73297"/>
    <w:rsid w:val="00D8554A"/>
    <w:rsid w:val="00D922CB"/>
    <w:rsid w:val="00DB0089"/>
    <w:rsid w:val="00DB7192"/>
    <w:rsid w:val="00DC05CF"/>
    <w:rsid w:val="00DC7EB4"/>
    <w:rsid w:val="00DE48EF"/>
    <w:rsid w:val="00DF290A"/>
    <w:rsid w:val="00DF3307"/>
    <w:rsid w:val="00DF3E7A"/>
    <w:rsid w:val="00DF547C"/>
    <w:rsid w:val="00E0326F"/>
    <w:rsid w:val="00E234F7"/>
    <w:rsid w:val="00E2383A"/>
    <w:rsid w:val="00E31E1E"/>
    <w:rsid w:val="00E33053"/>
    <w:rsid w:val="00E45356"/>
    <w:rsid w:val="00E46358"/>
    <w:rsid w:val="00E5132E"/>
    <w:rsid w:val="00E636CF"/>
    <w:rsid w:val="00E77E0C"/>
    <w:rsid w:val="00E85A2D"/>
    <w:rsid w:val="00E875A9"/>
    <w:rsid w:val="00E910CE"/>
    <w:rsid w:val="00E9146B"/>
    <w:rsid w:val="00E919BF"/>
    <w:rsid w:val="00E97043"/>
    <w:rsid w:val="00EA271D"/>
    <w:rsid w:val="00EA597F"/>
    <w:rsid w:val="00EB02DE"/>
    <w:rsid w:val="00EB418B"/>
    <w:rsid w:val="00EC50F2"/>
    <w:rsid w:val="00EC67A0"/>
    <w:rsid w:val="00ED4220"/>
    <w:rsid w:val="00EF1CB4"/>
    <w:rsid w:val="00F01BEC"/>
    <w:rsid w:val="00F02EEC"/>
    <w:rsid w:val="00F05317"/>
    <w:rsid w:val="00F053D6"/>
    <w:rsid w:val="00F05431"/>
    <w:rsid w:val="00F0638B"/>
    <w:rsid w:val="00F120EC"/>
    <w:rsid w:val="00F16997"/>
    <w:rsid w:val="00F24B8D"/>
    <w:rsid w:val="00F2553D"/>
    <w:rsid w:val="00F3380E"/>
    <w:rsid w:val="00F34135"/>
    <w:rsid w:val="00F34572"/>
    <w:rsid w:val="00F40CFB"/>
    <w:rsid w:val="00F50BA5"/>
    <w:rsid w:val="00F565B9"/>
    <w:rsid w:val="00F769EF"/>
    <w:rsid w:val="00F8028C"/>
    <w:rsid w:val="00FA5ADD"/>
    <w:rsid w:val="00FB657B"/>
    <w:rsid w:val="00FC1EDF"/>
    <w:rsid w:val="00FC36AA"/>
    <w:rsid w:val="00FC5BA1"/>
    <w:rsid w:val="00FE0867"/>
    <w:rsid w:val="00FE56E8"/>
    <w:rsid w:val="00FE5A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46DA3B47"/>
  <w15:docId w15:val="{CE08E706-D4AA-4D9B-9143-B41887B9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pPr>
        <w:spacing w:line="264"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8" w:unhideWhenUsed="1"/>
    <w:lsdException w:name="footnote text" w:semiHidden="1" w:unhideWhenUsed="1"/>
    <w:lsdException w:name="annotation text" w:semiHidden="1" w:uiPriority="8" w:unhideWhenUsed="1"/>
    <w:lsdException w:name="header" w:semiHidden="1" w:uiPriority="99" w:unhideWhenUsed="1"/>
    <w:lsdException w:name="footer" w:semiHidden="1" w:unhideWhenUsed="1"/>
    <w:lsdException w:name="index heading" w:semiHidden="1" w:uiPriority="8" w:unhideWhenUsed="1"/>
    <w:lsdException w:name="caption" w:semiHidden="1" w:uiPriority="8" w:unhideWhenUsed="1" w:qFormat="1"/>
    <w:lsdException w:name="table of figures" w:semiHidden="1" w:uiPriority="8" w:unhideWhenUsed="1"/>
    <w:lsdException w:name="envelope address" w:semiHidden="1" w:uiPriority="8" w:unhideWhenUsed="1"/>
    <w:lsdException w:name="envelope return" w:semiHidden="1" w:uiPriority="8" w:unhideWhenUsed="1"/>
    <w:lsdException w:name="footnote reference" w:semiHidden="1" w:unhideWhenUsed="1"/>
    <w:lsdException w:name="annotation reference" w:semiHidden="1" w:uiPriority="8" w:unhideWhenUsed="1"/>
    <w:lsdException w:name="line number" w:semiHidden="1" w:uiPriority="8" w:unhideWhenUsed="1"/>
    <w:lsdException w:name="page number" w:semiHidden="1" w:uiPriority="8" w:unhideWhenUsed="1"/>
    <w:lsdException w:name="endnote reference" w:semiHidden="1" w:uiPriority="8" w:unhideWhenUsed="1"/>
    <w:lsdException w:name="endnote text" w:semiHidden="1" w:uiPriority="8" w:unhideWhenUsed="1"/>
    <w:lsdException w:name="table of authorities" w:semiHidden="1" w:uiPriority="8" w:unhideWhenUsed="1"/>
    <w:lsdException w:name="macro" w:semiHidden="1" w:uiPriority="8" w:unhideWhenUsed="1"/>
    <w:lsdException w:name="toa heading" w:uiPriority="8"/>
    <w:lsdException w:name="List" w:semiHidden="1" w:uiPriority="8" w:unhideWhenUsed="1"/>
    <w:lsdException w:name="List Bullet" w:semiHidden="1" w:unhideWhenUsed="1" w:qFormat="1"/>
    <w:lsdException w:name="List Number" w:uiPriority="8"/>
    <w:lsdException w:name="List 2" w:uiPriority="8"/>
    <w:lsdException w:name="List 3" w:semiHidden="1" w:uiPriority="8" w:unhideWhenUsed="1"/>
    <w:lsdException w:name="List 4" w:semiHidden="1" w:uiPriority="8" w:unhideWhenUsed="1"/>
    <w:lsdException w:name="List 5" w:semiHidden="1" w:uiPriority="8"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Closing" w:semiHidden="1" w:uiPriority="8" w:unhideWhenUsed="1"/>
    <w:lsdException w:name="Signature" w:semiHidden="1" w:uiPriority="8" w:unhideWhenUsed="1"/>
    <w:lsdException w:name="Default Paragraph Font" w:semiHidden="1" w:unhideWhenUsed="1"/>
    <w:lsdException w:name="Body Text" w:semiHidden="1" w:uiPriority="8" w:unhideWhenUsed="1"/>
    <w:lsdException w:name="Body Text Indent" w:semiHidden="1" w:uiPriority="8" w:unhideWhenUsed="1"/>
    <w:lsdException w:name="List Continue" w:semiHidden="1" w:uiPriority="8" w:unhideWhenUsed="1"/>
    <w:lsdException w:name="List Continue 2" w:semiHidden="1" w:uiPriority="8" w:unhideWhenUsed="1"/>
    <w:lsdException w:name="List Continue 3" w:semiHidden="1" w:uiPriority="8" w:unhideWhenUsed="1"/>
    <w:lsdException w:name="List Continue 4" w:uiPriority="8"/>
    <w:lsdException w:name="List Continue 5" w:uiPriority="8"/>
    <w:lsdException w:name="Message Header" w:uiPriority="8"/>
    <w:lsdException w:name="Subtitle" w:uiPriority="8"/>
    <w:lsdException w:name="Salutation" w:semiHidden="1" w:uiPriority="8" w:unhideWhenUsed="1"/>
    <w:lsdException w:name="Date" w:semiHidden="1" w:uiPriority="8" w:unhideWhenUsed="1"/>
    <w:lsdException w:name="Body Text First Indent" w:semiHidden="1" w:uiPriority="8" w:unhideWhenUsed="1"/>
    <w:lsdException w:name="Body Text First Indent 2" w:semiHidden="1" w:uiPriority="8" w:unhideWhenUsed="1"/>
    <w:lsdException w:name="Note Heading" w:semiHidden="1" w:uiPriority="8" w:unhideWhenUsed="1"/>
    <w:lsdException w:name="Body Text 2" w:semiHidden="1" w:uiPriority="8" w:unhideWhenUsed="1"/>
    <w:lsdException w:name="Body Text 3" w:semiHidden="1" w:uiPriority="8" w:unhideWhenUsed="1"/>
    <w:lsdException w:name="Body Text Indent 2" w:semiHidden="1" w:uiPriority="8" w:unhideWhenUsed="1"/>
    <w:lsdException w:name="Body Text Indent 3" w:semiHidden="1" w:uiPriority="8" w:unhideWhenUsed="1"/>
    <w:lsdException w:name="Block Text" w:semiHidden="1" w:uiPriority="8" w:unhideWhenUsed="1"/>
    <w:lsdException w:name="Hyperlink" w:semiHidden="1" w:uiPriority="8" w:unhideWhenUsed="1"/>
    <w:lsdException w:name="FollowedHyperlink" w:semiHidden="1" w:uiPriority="8" w:unhideWhenUsed="1"/>
    <w:lsdException w:name="Strong" w:uiPriority="8" w:qFormat="1"/>
    <w:lsdException w:name="Emphasis" w:uiPriority="8" w:qFormat="1"/>
    <w:lsdException w:name="Document Map" w:semiHidden="1" w:uiPriority="8" w:unhideWhenUsed="1"/>
    <w:lsdException w:name="Plain Text" w:semiHidden="1" w:uiPriority="8" w:unhideWhenUsed="1"/>
    <w:lsdException w:name="E-mail Signature" w:semiHidden="1" w:uiPriority="8"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8" w:unhideWhenUsed="1"/>
    <w:lsdException w:name="HTML Address" w:semiHidden="1" w:uiPriority="8" w:unhideWhenUsed="1"/>
    <w:lsdException w:name="HTML Cite" w:semiHidden="1" w:uiPriority="8" w:unhideWhenUsed="1"/>
    <w:lsdException w:name="HTML Code" w:semiHidden="1" w:uiPriority="8" w:unhideWhenUsed="1"/>
    <w:lsdException w:name="HTML Definition" w:semiHidden="1" w:uiPriority="8" w:unhideWhenUsed="1"/>
    <w:lsdException w:name="HTML Keyboard" w:semiHidden="1" w:uiPriority="8" w:unhideWhenUsed="1"/>
    <w:lsdException w:name="HTML Preformatted" w:semiHidden="1" w:uiPriority="8" w:unhideWhenUsed="1"/>
    <w:lsdException w:name="HTML Sample" w:semiHidden="1" w:uiPriority="8" w:unhideWhenUsed="1"/>
    <w:lsdException w:name="HTML Typewriter" w:semiHidden="1" w:uiPriority="8" w:unhideWhenUsed="1"/>
    <w:lsdException w:name="HTML Variable" w:semiHidden="1" w:uiPriority="8" w:unhideWhenUsed="1"/>
    <w:lsdException w:name="Normal Table" w:semiHidden="1" w:unhideWhenUsed="1"/>
    <w:lsdException w:name="annotation subject" w:semiHidden="1" w:uiPriority="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8" w:unhideWhenUsed="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37" w:qFormat="1"/>
    <w:lsdException w:name="Intense Quote" w:uiPriority="3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7"/>
    <w:lsdException w:name="Intense Emphasis" w:uiPriority="29"/>
    <w:lsdException w:name="Subtle Reference" w:uiPriority="39"/>
    <w:lsdException w:name="Intense Reference" w:uiPriority="40"/>
    <w:lsdException w:name="Book Title" w:uiPriority="41" w:qFormat="1"/>
    <w:lsdException w:name="Bibliography" w:semiHidden="1" w:uiPriority="45" w:unhideWhenUsed="1"/>
    <w:lsdException w:name="TOC Heading"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47D8"/>
    <w:rPr>
      <w:sz w:val="24"/>
      <w:szCs w:val="24"/>
    </w:rPr>
  </w:style>
  <w:style w:type="paragraph" w:styleId="Heading1">
    <w:name w:val="heading 1"/>
    <w:basedOn w:val="Normal"/>
    <w:next w:val="Normal"/>
    <w:uiPriority w:val="3"/>
    <w:qFormat/>
    <w:rsid w:val="00327493"/>
    <w:pPr>
      <w:keepNext/>
      <w:numPr>
        <w:numId w:val="2"/>
      </w:numPr>
      <w:spacing w:after="240"/>
      <w:jc w:val="center"/>
      <w:outlineLvl w:val="0"/>
    </w:pPr>
    <w:rPr>
      <w:rFonts w:cs="Arial"/>
      <w:b/>
      <w:bCs/>
      <w:smallCaps/>
      <w:kern w:val="28"/>
      <w:szCs w:val="32"/>
    </w:rPr>
  </w:style>
  <w:style w:type="paragraph" w:styleId="Heading2">
    <w:name w:val="heading 2"/>
    <w:basedOn w:val="Normal"/>
    <w:next w:val="Normal"/>
    <w:uiPriority w:val="4"/>
    <w:qFormat/>
    <w:rsid w:val="00327493"/>
    <w:pPr>
      <w:keepNext/>
      <w:numPr>
        <w:ilvl w:val="1"/>
        <w:numId w:val="2"/>
      </w:numPr>
      <w:spacing w:after="240"/>
      <w:jc w:val="center"/>
      <w:outlineLvl w:val="1"/>
    </w:pPr>
    <w:rPr>
      <w:rFonts w:cs="Arial"/>
      <w:b/>
      <w:bCs/>
      <w:iCs/>
      <w:szCs w:val="28"/>
    </w:rPr>
  </w:style>
  <w:style w:type="paragraph" w:styleId="Heading3">
    <w:name w:val="heading 3"/>
    <w:basedOn w:val="Normal"/>
    <w:next w:val="Normal"/>
    <w:uiPriority w:val="5"/>
    <w:qFormat/>
    <w:rsid w:val="00327493"/>
    <w:pPr>
      <w:keepNext/>
      <w:spacing w:after="240"/>
      <w:outlineLvl w:val="2"/>
    </w:pPr>
    <w:rPr>
      <w:rFonts w:cs="Arial"/>
      <w:b/>
      <w:bCs/>
      <w:szCs w:val="26"/>
    </w:rPr>
  </w:style>
  <w:style w:type="paragraph" w:styleId="Heading4">
    <w:name w:val="heading 4"/>
    <w:basedOn w:val="Normal"/>
    <w:next w:val="Normal"/>
    <w:uiPriority w:val="6"/>
    <w:qFormat/>
    <w:rsid w:val="00327493"/>
    <w:pPr>
      <w:keepNext/>
      <w:spacing w:after="240"/>
      <w:outlineLvl w:val="3"/>
    </w:pPr>
    <w:rPr>
      <w:b/>
      <w:bCs/>
      <w:i/>
      <w:szCs w:val="28"/>
    </w:rPr>
  </w:style>
  <w:style w:type="paragraph" w:styleId="Heading5">
    <w:name w:val="heading 5"/>
    <w:basedOn w:val="Normal"/>
    <w:next w:val="Normal"/>
    <w:uiPriority w:val="7"/>
    <w:qFormat/>
    <w:rsid w:val="00327493"/>
    <w:pPr>
      <w:keepNext/>
      <w:spacing w:after="240"/>
      <w:outlineLvl w:val="4"/>
    </w:pPr>
    <w:rPr>
      <w:bCs/>
      <w:i/>
      <w:iCs/>
      <w:szCs w:val="26"/>
    </w:rPr>
  </w:style>
  <w:style w:type="paragraph" w:styleId="Heading6">
    <w:name w:val="heading 6"/>
    <w:basedOn w:val="Normal"/>
    <w:next w:val="Normal"/>
    <w:uiPriority w:val="8"/>
    <w:rsid w:val="00327493"/>
    <w:pPr>
      <w:outlineLvl w:val="5"/>
    </w:pPr>
    <w:rPr>
      <w:bCs/>
      <w:szCs w:val="22"/>
    </w:rPr>
  </w:style>
  <w:style w:type="paragraph" w:styleId="Heading7">
    <w:name w:val="heading 7"/>
    <w:basedOn w:val="Normal"/>
    <w:next w:val="Normal"/>
    <w:uiPriority w:val="8"/>
    <w:rsid w:val="00327493"/>
    <w:pPr>
      <w:outlineLvl w:val="6"/>
    </w:pPr>
  </w:style>
  <w:style w:type="paragraph" w:styleId="Heading8">
    <w:name w:val="heading 8"/>
    <w:basedOn w:val="Normal"/>
    <w:next w:val="Normal"/>
    <w:uiPriority w:val="8"/>
    <w:rsid w:val="00327493"/>
    <w:pPr>
      <w:outlineLvl w:val="7"/>
    </w:pPr>
    <w:rPr>
      <w:iCs/>
    </w:rPr>
  </w:style>
  <w:style w:type="paragraph" w:styleId="Heading9">
    <w:name w:val="heading 9"/>
    <w:basedOn w:val="Normal"/>
    <w:next w:val="Normal"/>
    <w:uiPriority w:val="8"/>
    <w:rsid w:val="0032749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493"/>
    <w:pPr>
      <w:tabs>
        <w:tab w:val="center" w:pos="4320"/>
        <w:tab w:val="right" w:pos="8640"/>
      </w:tabs>
    </w:pPr>
  </w:style>
  <w:style w:type="paragraph" w:styleId="FootnoteText">
    <w:name w:val="footnote text"/>
    <w:basedOn w:val="Normal"/>
    <w:uiPriority w:val="8"/>
    <w:rsid w:val="00327493"/>
    <w:pPr>
      <w:spacing w:after="200"/>
    </w:pPr>
    <w:rPr>
      <w:sz w:val="20"/>
      <w:szCs w:val="20"/>
    </w:rPr>
  </w:style>
  <w:style w:type="paragraph" w:customStyle="1" w:styleId="ParagraphNumbering">
    <w:name w:val="Paragraph Numbering"/>
    <w:basedOn w:val="Normal"/>
    <w:uiPriority w:val="1"/>
    <w:qFormat/>
    <w:rsid w:val="00952688"/>
    <w:pPr>
      <w:numPr>
        <w:numId w:val="8"/>
      </w:numPr>
      <w:spacing w:after="240"/>
    </w:pPr>
  </w:style>
  <w:style w:type="paragraph" w:styleId="Footer">
    <w:name w:val="footer"/>
    <w:basedOn w:val="Normal"/>
    <w:uiPriority w:val="8"/>
    <w:rsid w:val="00327493"/>
    <w:pPr>
      <w:tabs>
        <w:tab w:val="center" w:pos="4320"/>
        <w:tab w:val="right" w:pos="8640"/>
      </w:tabs>
    </w:pPr>
  </w:style>
  <w:style w:type="character" w:styleId="FootnoteReference">
    <w:name w:val="footnote reference"/>
    <w:basedOn w:val="DefaultParagraphFont"/>
    <w:uiPriority w:val="8"/>
    <w:rsid w:val="00327493"/>
    <w:rPr>
      <w:sz w:val="20"/>
      <w:vertAlign w:val="superscript"/>
    </w:rPr>
  </w:style>
  <w:style w:type="paragraph" w:customStyle="1" w:styleId="Appendix">
    <w:name w:val="Appendix"/>
    <w:basedOn w:val="Normal"/>
    <w:uiPriority w:val="8"/>
    <w:qFormat/>
    <w:rsid w:val="00327493"/>
    <w:pPr>
      <w:jc w:val="center"/>
    </w:pPr>
    <w:rPr>
      <w:b/>
    </w:rPr>
  </w:style>
  <w:style w:type="paragraph" w:styleId="ListBullet">
    <w:name w:val="List Bullet"/>
    <w:basedOn w:val="Normal"/>
    <w:uiPriority w:val="2"/>
    <w:qFormat/>
    <w:rsid w:val="00327493"/>
    <w:pPr>
      <w:numPr>
        <w:numId w:val="3"/>
      </w:numPr>
      <w:spacing w:after="240"/>
    </w:pPr>
  </w:style>
  <w:style w:type="paragraph" w:styleId="TOC1">
    <w:name w:val="toc 1"/>
    <w:basedOn w:val="Normal"/>
    <w:next w:val="Normal"/>
    <w:uiPriority w:val="8"/>
    <w:rsid w:val="00327493"/>
  </w:style>
  <w:style w:type="paragraph" w:styleId="TOC2">
    <w:name w:val="toc 2"/>
    <w:basedOn w:val="Normal"/>
    <w:next w:val="Normal"/>
    <w:uiPriority w:val="8"/>
    <w:rsid w:val="00327493"/>
    <w:pPr>
      <w:ind w:left="240"/>
    </w:pPr>
  </w:style>
  <w:style w:type="paragraph" w:styleId="TOC3">
    <w:name w:val="toc 3"/>
    <w:basedOn w:val="Normal"/>
    <w:next w:val="Normal"/>
    <w:uiPriority w:val="8"/>
    <w:rsid w:val="00327493"/>
    <w:pPr>
      <w:ind w:left="480"/>
    </w:pPr>
  </w:style>
  <w:style w:type="paragraph" w:styleId="TOC4">
    <w:name w:val="toc 4"/>
    <w:basedOn w:val="Normal"/>
    <w:next w:val="Normal"/>
    <w:uiPriority w:val="8"/>
    <w:rsid w:val="00327493"/>
    <w:pPr>
      <w:ind w:left="720"/>
    </w:pPr>
  </w:style>
  <w:style w:type="paragraph" w:styleId="TOC5">
    <w:name w:val="toc 5"/>
    <w:basedOn w:val="Normal"/>
    <w:next w:val="Normal"/>
    <w:uiPriority w:val="8"/>
    <w:rsid w:val="00327493"/>
    <w:pPr>
      <w:ind w:left="960"/>
    </w:pPr>
  </w:style>
  <w:style w:type="paragraph" w:styleId="TOC6">
    <w:name w:val="toc 6"/>
    <w:basedOn w:val="Normal"/>
    <w:next w:val="Normal"/>
    <w:uiPriority w:val="8"/>
    <w:rsid w:val="00327493"/>
    <w:pPr>
      <w:ind w:left="1200"/>
    </w:pPr>
  </w:style>
  <w:style w:type="paragraph" w:styleId="TOC7">
    <w:name w:val="toc 7"/>
    <w:basedOn w:val="Normal"/>
    <w:next w:val="Normal"/>
    <w:uiPriority w:val="8"/>
    <w:rsid w:val="00327493"/>
    <w:pPr>
      <w:ind w:left="1440"/>
    </w:pPr>
  </w:style>
  <w:style w:type="paragraph" w:styleId="TOC8">
    <w:name w:val="toc 8"/>
    <w:basedOn w:val="Normal"/>
    <w:next w:val="Normal"/>
    <w:uiPriority w:val="8"/>
    <w:rsid w:val="00327493"/>
    <w:pPr>
      <w:ind w:left="1680"/>
    </w:pPr>
  </w:style>
  <w:style w:type="paragraph" w:styleId="TOC9">
    <w:name w:val="toc 9"/>
    <w:basedOn w:val="Normal"/>
    <w:next w:val="Normal"/>
    <w:uiPriority w:val="8"/>
    <w:rsid w:val="00327493"/>
    <w:pPr>
      <w:ind w:left="1920"/>
    </w:pPr>
  </w:style>
  <w:style w:type="paragraph" w:styleId="Index1">
    <w:name w:val="index 1"/>
    <w:basedOn w:val="Normal"/>
    <w:next w:val="Normal"/>
    <w:uiPriority w:val="8"/>
    <w:rsid w:val="00327493"/>
    <w:pPr>
      <w:ind w:left="240" w:hanging="240"/>
    </w:pPr>
  </w:style>
  <w:style w:type="paragraph" w:styleId="Index2">
    <w:name w:val="index 2"/>
    <w:basedOn w:val="Normal"/>
    <w:next w:val="Normal"/>
    <w:uiPriority w:val="8"/>
    <w:rsid w:val="00327493"/>
    <w:pPr>
      <w:ind w:left="480" w:hanging="240"/>
    </w:pPr>
  </w:style>
  <w:style w:type="paragraph" w:styleId="Index3">
    <w:name w:val="index 3"/>
    <w:basedOn w:val="Normal"/>
    <w:next w:val="Normal"/>
    <w:uiPriority w:val="8"/>
    <w:rsid w:val="00327493"/>
    <w:pPr>
      <w:ind w:left="720" w:hanging="240"/>
    </w:pPr>
  </w:style>
  <w:style w:type="paragraph" w:styleId="Index4">
    <w:name w:val="index 4"/>
    <w:basedOn w:val="Normal"/>
    <w:next w:val="Normal"/>
    <w:uiPriority w:val="8"/>
    <w:rsid w:val="00327493"/>
    <w:pPr>
      <w:ind w:left="960" w:hanging="240"/>
    </w:pPr>
  </w:style>
  <w:style w:type="paragraph" w:styleId="Index5">
    <w:name w:val="index 5"/>
    <w:basedOn w:val="Normal"/>
    <w:next w:val="Normal"/>
    <w:uiPriority w:val="8"/>
    <w:rsid w:val="00327493"/>
    <w:pPr>
      <w:ind w:left="1200" w:hanging="240"/>
    </w:pPr>
  </w:style>
  <w:style w:type="paragraph" w:styleId="Index6">
    <w:name w:val="index 6"/>
    <w:basedOn w:val="Normal"/>
    <w:next w:val="Normal"/>
    <w:uiPriority w:val="8"/>
    <w:rsid w:val="00327493"/>
    <w:pPr>
      <w:ind w:left="1440" w:hanging="240"/>
    </w:pPr>
  </w:style>
  <w:style w:type="paragraph" w:styleId="Index7">
    <w:name w:val="index 7"/>
    <w:basedOn w:val="Normal"/>
    <w:next w:val="Normal"/>
    <w:uiPriority w:val="8"/>
    <w:rsid w:val="00327493"/>
    <w:pPr>
      <w:ind w:left="1680" w:hanging="240"/>
    </w:pPr>
  </w:style>
  <w:style w:type="paragraph" w:styleId="Index8">
    <w:name w:val="index 8"/>
    <w:basedOn w:val="Normal"/>
    <w:next w:val="Normal"/>
    <w:uiPriority w:val="8"/>
    <w:rsid w:val="00327493"/>
    <w:pPr>
      <w:ind w:left="1920" w:hanging="240"/>
    </w:pPr>
  </w:style>
  <w:style w:type="paragraph" w:styleId="Index9">
    <w:name w:val="index 9"/>
    <w:basedOn w:val="Normal"/>
    <w:next w:val="Normal"/>
    <w:uiPriority w:val="8"/>
    <w:rsid w:val="00327493"/>
    <w:pPr>
      <w:ind w:left="2160" w:hanging="240"/>
    </w:pPr>
  </w:style>
  <w:style w:type="paragraph" w:styleId="ListBullet2">
    <w:name w:val="List Bullet 2"/>
    <w:basedOn w:val="Normal"/>
    <w:uiPriority w:val="8"/>
    <w:rsid w:val="00327493"/>
    <w:pPr>
      <w:numPr>
        <w:numId w:val="4"/>
      </w:numPr>
    </w:pPr>
  </w:style>
  <w:style w:type="paragraph" w:styleId="ListBullet3">
    <w:name w:val="List Bullet 3"/>
    <w:basedOn w:val="Normal"/>
    <w:uiPriority w:val="8"/>
    <w:rsid w:val="00327493"/>
    <w:pPr>
      <w:numPr>
        <w:numId w:val="5"/>
      </w:numPr>
    </w:pPr>
  </w:style>
  <w:style w:type="paragraph" w:styleId="ListBullet4">
    <w:name w:val="List Bullet 4"/>
    <w:basedOn w:val="Normal"/>
    <w:uiPriority w:val="8"/>
    <w:rsid w:val="00327493"/>
    <w:pPr>
      <w:numPr>
        <w:numId w:val="6"/>
      </w:numPr>
    </w:pPr>
  </w:style>
  <w:style w:type="paragraph" w:styleId="ListBullet5">
    <w:name w:val="List Bullet 5"/>
    <w:basedOn w:val="Normal"/>
    <w:uiPriority w:val="8"/>
    <w:rsid w:val="00327493"/>
    <w:pPr>
      <w:numPr>
        <w:numId w:val="7"/>
      </w:numPr>
    </w:pPr>
  </w:style>
  <w:style w:type="paragraph" w:styleId="Title">
    <w:name w:val="Title"/>
    <w:basedOn w:val="Normal"/>
    <w:uiPriority w:val="8"/>
    <w:rsid w:val="00327493"/>
    <w:pPr>
      <w:spacing w:before="240" w:after="60"/>
      <w:jc w:val="center"/>
      <w:outlineLvl w:val="0"/>
    </w:pPr>
    <w:rPr>
      <w:rFonts w:ascii="Arial" w:hAnsi="Arial" w:cs="Arial"/>
      <w:b/>
      <w:bCs/>
      <w:kern w:val="28"/>
      <w:sz w:val="32"/>
      <w:szCs w:val="32"/>
    </w:rPr>
  </w:style>
  <w:style w:type="paragraph" w:customStyle="1" w:styleId="Indent">
    <w:name w:val="Indent"/>
    <w:basedOn w:val="Normal"/>
    <w:uiPriority w:val="8"/>
    <w:qFormat/>
    <w:rsid w:val="00327493"/>
    <w:pPr>
      <w:ind w:left="720" w:hanging="720"/>
    </w:pPr>
  </w:style>
  <w:style w:type="paragraph" w:customStyle="1" w:styleId="UnNumberedHeading1">
    <w:name w:val="UnNumbered Heading 1"/>
    <w:basedOn w:val="Normal"/>
    <w:next w:val="Normal"/>
    <w:uiPriority w:val="8"/>
    <w:rsid w:val="00327493"/>
    <w:pPr>
      <w:jc w:val="center"/>
    </w:pPr>
    <w:rPr>
      <w:b/>
      <w:smallCaps/>
    </w:rPr>
  </w:style>
  <w:style w:type="character" w:customStyle="1" w:styleId="HeaderChar">
    <w:name w:val="Header Char"/>
    <w:basedOn w:val="DefaultParagraphFont"/>
    <w:link w:val="Header"/>
    <w:uiPriority w:val="99"/>
    <w:rsid w:val="00492BC3"/>
    <w:rPr>
      <w:sz w:val="24"/>
      <w:szCs w:val="24"/>
    </w:rPr>
  </w:style>
  <w:style w:type="paragraph" w:styleId="ListParagraph">
    <w:name w:val="List Paragraph"/>
    <w:basedOn w:val="Normal"/>
    <w:uiPriority w:val="34"/>
    <w:qFormat/>
    <w:rsid w:val="005E43E2"/>
    <w:pPr>
      <w:ind w:left="720"/>
      <w:contextualSpacing/>
    </w:pPr>
  </w:style>
  <w:style w:type="paragraph" w:styleId="BodyText">
    <w:name w:val="Body Text"/>
    <w:basedOn w:val="Normal"/>
    <w:link w:val="BodyTextChar"/>
    <w:uiPriority w:val="8"/>
    <w:rsid w:val="00A9049F"/>
    <w:pPr>
      <w:spacing w:after="120"/>
    </w:pPr>
  </w:style>
  <w:style w:type="character" w:customStyle="1" w:styleId="BodyTextChar">
    <w:name w:val="Body Text Char"/>
    <w:basedOn w:val="DefaultParagraphFont"/>
    <w:link w:val="BodyText"/>
    <w:uiPriority w:val="8"/>
    <w:rsid w:val="00A9049F"/>
    <w:rPr>
      <w:sz w:val="24"/>
      <w:szCs w:val="24"/>
    </w:rPr>
  </w:style>
  <w:style w:type="paragraph" w:styleId="ListNumber">
    <w:name w:val="List Number"/>
    <w:basedOn w:val="Normal"/>
    <w:uiPriority w:val="8"/>
    <w:rsid w:val="00C410E7"/>
    <w:pPr>
      <w:numPr>
        <w:numId w:val="1"/>
      </w:numPr>
      <w:contextualSpacing/>
    </w:pPr>
  </w:style>
  <w:style w:type="table" w:styleId="TableGrid">
    <w:name w:val="Table Grid"/>
    <w:basedOn w:val="TableNormal"/>
    <w:rsid w:val="006F68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8"/>
    <w:rsid w:val="008B1C75"/>
    <w:rPr>
      <w:color w:val="0000FF" w:themeColor="hyperlink"/>
      <w:u w:val="single"/>
    </w:rPr>
  </w:style>
  <w:style w:type="paragraph" w:styleId="NormalWeb">
    <w:name w:val="Normal (Web)"/>
    <w:basedOn w:val="Normal"/>
    <w:uiPriority w:val="99"/>
    <w:unhideWhenUsed/>
    <w:rsid w:val="00B579D8"/>
    <w:pPr>
      <w:spacing w:before="100" w:beforeAutospacing="1" w:after="100" w:afterAutospacing="1" w:line="240" w:lineRule="auto"/>
    </w:pPr>
    <w:rPr>
      <w:rFonts w:eastAsia="Times New Roman"/>
      <w:lang w:eastAsia="en-US"/>
    </w:rPr>
  </w:style>
  <w:style w:type="character" w:styleId="UnresolvedMention">
    <w:name w:val="Unresolved Mention"/>
    <w:basedOn w:val="DefaultParagraphFont"/>
    <w:uiPriority w:val="99"/>
    <w:semiHidden/>
    <w:unhideWhenUsed/>
    <w:rsid w:val="00B67F0E"/>
    <w:rPr>
      <w:color w:val="808080"/>
      <w:shd w:val="clear" w:color="auto" w:fill="E6E6E6"/>
    </w:rPr>
  </w:style>
  <w:style w:type="character" w:styleId="FollowedHyperlink">
    <w:name w:val="FollowedHyperlink"/>
    <w:basedOn w:val="DefaultParagraphFont"/>
    <w:uiPriority w:val="8"/>
    <w:semiHidden/>
    <w:unhideWhenUsed/>
    <w:rsid w:val="00F053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24380">
      <w:bodyDiv w:val="1"/>
      <w:marLeft w:val="0"/>
      <w:marRight w:val="0"/>
      <w:marTop w:val="0"/>
      <w:marBottom w:val="0"/>
      <w:divBdr>
        <w:top w:val="none" w:sz="0" w:space="0" w:color="auto"/>
        <w:left w:val="none" w:sz="0" w:space="0" w:color="auto"/>
        <w:bottom w:val="none" w:sz="0" w:space="0" w:color="auto"/>
        <w:right w:val="none" w:sz="0" w:space="0" w:color="auto"/>
      </w:divBdr>
      <w:divsChild>
        <w:div w:id="1113212044">
          <w:marLeft w:val="0"/>
          <w:marRight w:val="0"/>
          <w:marTop w:val="0"/>
          <w:marBottom w:val="0"/>
          <w:divBdr>
            <w:top w:val="none" w:sz="0" w:space="0" w:color="auto"/>
            <w:left w:val="none" w:sz="0" w:space="0" w:color="auto"/>
            <w:bottom w:val="none" w:sz="0" w:space="0" w:color="auto"/>
            <w:right w:val="none" w:sz="0" w:space="0" w:color="auto"/>
          </w:divBdr>
          <w:divsChild>
            <w:div w:id="758329906">
              <w:marLeft w:val="0"/>
              <w:marRight w:val="0"/>
              <w:marTop w:val="0"/>
              <w:marBottom w:val="0"/>
              <w:divBdr>
                <w:top w:val="none" w:sz="0" w:space="0" w:color="auto"/>
                <w:left w:val="none" w:sz="0" w:space="0" w:color="auto"/>
                <w:bottom w:val="none" w:sz="0" w:space="0" w:color="auto"/>
                <w:right w:val="none" w:sz="0" w:space="0" w:color="auto"/>
              </w:divBdr>
              <w:divsChild>
                <w:div w:id="913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nkofcanada.ca/2019/04/fad-press-release-2019-04-2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loungani@imf.org" TargetMode="External"/><Relationship Id="rId17" Type="http://schemas.openxmlformats.org/officeDocument/2006/relationships/hyperlink" Target="mailto:ploungani@imf.org" TargetMode="External"/><Relationship Id="rId2" Type="http://schemas.openxmlformats.org/officeDocument/2006/relationships/customXml" Target="../customXml/item2.xml"/><Relationship Id="rId16" Type="http://schemas.openxmlformats.org/officeDocument/2006/relationships/hyperlink" Target="https://www.bls.gov/news.release/empsit.nr0.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oungani@imf.org" TargetMode="External"/><Relationship Id="rId5" Type="http://schemas.openxmlformats.org/officeDocument/2006/relationships/numbering" Target="numbering.xml"/><Relationship Id="rId15" Type="http://schemas.openxmlformats.org/officeDocument/2006/relationships/hyperlink" Target="https://www.forbes.com/sites/mikepatton/2012/08/27/the-key-to-economic-growth-reduce-the-unemployment-rat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oungani@imf.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085814069315b0c3f5edc5f8f65a052c">
  <xsd:schema xmlns:xsd="http://www.w3.org/2001/XMLSchema" xmlns:p="http://schemas.microsoft.com/office/2006/metadata/properties" xmlns:ns2="34f70b63-4224-473b-ac88-56a1c963a1de" targetNamespace="http://schemas.microsoft.com/office/2006/metadata/properties" ma:root="true" ma:fieldsID="8552011bbdbb6b9c782f1c1e7d1bee65"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86E50-4BFE-4B05-B44F-CAC882C86AAA}">
  <ds:schemaRefs>
    <ds:schemaRef ds:uri="http://schemas.microsoft.com/sharepoint/v3/contenttype/forms"/>
  </ds:schemaRefs>
</ds:datastoreItem>
</file>

<file path=customXml/itemProps2.xml><?xml version="1.0" encoding="utf-8"?>
<ds:datastoreItem xmlns:ds="http://schemas.openxmlformats.org/officeDocument/2006/customXml" ds:itemID="{AED4B78A-6F47-48B5-8411-3EFE2022F02B}">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34f70b63-4224-473b-ac88-56a1c963a1de"/>
    <ds:schemaRef ds:uri="http://schemas.openxmlformats.org/package/2006/metadata/core-properties"/>
  </ds:schemaRefs>
</ds:datastoreItem>
</file>

<file path=customXml/itemProps3.xml><?xml version="1.0" encoding="utf-8"?>
<ds:datastoreItem xmlns:ds="http://schemas.openxmlformats.org/officeDocument/2006/customXml" ds:itemID="{4911C8D1-2F4F-4C13-A8EA-D9469E8B8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0C0049-76CE-45B7-AE99-3D608CEF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Normal</vt:lpstr>
    </vt:vector>
  </TitlesOfParts>
  <Company>International Monetary Fund</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superrspohn</dc:creator>
  <cp:keywords>IMF</cp:keywords>
  <cp:lastModifiedBy>Loungani, Prakash</cp:lastModifiedBy>
  <cp:revision>9</cp:revision>
  <cp:lastPrinted>2015-05-12T20:23:00Z</cp:lastPrinted>
  <dcterms:created xsi:type="dcterms:W3CDTF">2019-05-03T11:21:00Z</dcterms:created>
  <dcterms:modified xsi:type="dcterms:W3CDTF">2019-05-04T10:04:00Z</dcterms:modified>
</cp:coreProperties>
</file>